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B6D" w:rsidRDefault="00C30B6D" w:rsidP="00494BEF">
      <w:pPr>
        <w:jc w:val="center"/>
        <w:rPr>
          <w:rFonts w:ascii="Bookman Old Style" w:hAnsi="Bookman Old Style"/>
          <w:b/>
          <w:bCs/>
          <w:sz w:val="32"/>
          <w:szCs w:val="24"/>
        </w:rPr>
      </w:pPr>
    </w:p>
    <w:p w:rsidR="00C30B6D" w:rsidRDefault="00494BEF" w:rsidP="00C30B6D">
      <w:pPr>
        <w:jc w:val="center"/>
        <w:rPr>
          <w:rFonts w:ascii="Bookman Old Style" w:hAnsi="Bookman Old Style"/>
          <w:b/>
          <w:bCs/>
          <w:sz w:val="32"/>
          <w:szCs w:val="24"/>
        </w:rPr>
      </w:pPr>
      <w:r w:rsidRPr="00494BEF">
        <w:rPr>
          <w:rFonts w:ascii="Bookman Old Style" w:hAnsi="Bookman Old Style"/>
          <w:b/>
          <w:bCs/>
          <w:sz w:val="32"/>
          <w:szCs w:val="24"/>
        </w:rPr>
        <w:t>DRAFT RANCANGAN PERATURAN PEMERINTAH</w:t>
      </w:r>
    </w:p>
    <w:p w:rsidR="00494BEF" w:rsidRPr="00C30B6D" w:rsidRDefault="00494BEF" w:rsidP="00C30B6D">
      <w:pPr>
        <w:jc w:val="center"/>
        <w:rPr>
          <w:rFonts w:ascii="Bookman Old Style" w:hAnsi="Bookman Old Style"/>
          <w:b/>
          <w:bCs/>
          <w:sz w:val="32"/>
          <w:szCs w:val="24"/>
        </w:rPr>
      </w:pPr>
      <w:r w:rsidRPr="00494BEF">
        <w:rPr>
          <w:rFonts w:ascii="Bookman Old Style" w:hAnsi="Bookman Old Style" w:cstheme="minorHAnsi"/>
          <w:b/>
          <w:sz w:val="32"/>
          <w:szCs w:val="24"/>
          <w:lang w:val="id-ID"/>
        </w:rPr>
        <w:t>AKOMODASI YANG LAYAK UNTUK PENYANDANG DISABILITAS DALAM PROSES PERADILAN</w:t>
      </w:r>
    </w:p>
    <w:p w:rsidR="00494BEF" w:rsidRPr="00494BEF" w:rsidRDefault="00494BEF" w:rsidP="00494BEF">
      <w:pPr>
        <w:jc w:val="center"/>
        <w:rPr>
          <w:rFonts w:ascii="Bookman Old Style" w:hAnsi="Bookman Old Style"/>
          <w:b/>
          <w:bCs/>
          <w:sz w:val="32"/>
          <w:szCs w:val="24"/>
        </w:rPr>
      </w:pPr>
    </w:p>
    <w:p w:rsidR="00494BEF" w:rsidRPr="00494BEF" w:rsidRDefault="00494BEF" w:rsidP="00494BEF">
      <w:pPr>
        <w:jc w:val="center"/>
        <w:rPr>
          <w:rFonts w:ascii="Bookman Old Style" w:hAnsi="Bookman Old Style" w:cs="Arial Unicode MS"/>
          <w:b/>
          <w:bCs/>
          <w:color w:val="000000"/>
          <w:sz w:val="32"/>
          <w:szCs w:val="24"/>
          <w:u w:color="000000"/>
          <w:lang w:val="de-DE" w:eastAsia="id-ID"/>
        </w:rPr>
      </w:pPr>
    </w:p>
    <w:p w:rsidR="00494BEF" w:rsidRPr="00494BEF" w:rsidRDefault="00494BEF" w:rsidP="00494BEF">
      <w:pPr>
        <w:rPr>
          <w:rFonts w:ascii="Bookman Old Style" w:hAnsi="Bookman Old Style" w:cs="Arial Unicode MS"/>
          <w:b/>
          <w:bCs/>
          <w:color w:val="000000"/>
          <w:sz w:val="32"/>
          <w:szCs w:val="24"/>
          <w:u w:color="000000"/>
          <w:lang w:val="de-DE" w:eastAsia="id-ID"/>
        </w:rPr>
      </w:pPr>
    </w:p>
    <w:p w:rsidR="00494BEF" w:rsidRPr="00494BEF" w:rsidRDefault="00494BEF" w:rsidP="00494BEF">
      <w:pPr>
        <w:jc w:val="center"/>
        <w:rPr>
          <w:rFonts w:ascii="Bookman Old Style" w:hAnsi="Bookman Old Style" w:cs="Arial Unicode MS"/>
          <w:b/>
          <w:bCs/>
          <w:color w:val="000000"/>
          <w:sz w:val="32"/>
          <w:szCs w:val="24"/>
          <w:u w:color="000000"/>
          <w:lang w:val="de-DE" w:eastAsia="id-ID"/>
        </w:rPr>
      </w:pPr>
    </w:p>
    <w:p w:rsidR="00494BEF" w:rsidRPr="00494BEF" w:rsidRDefault="00494BEF" w:rsidP="00494BEF">
      <w:pPr>
        <w:jc w:val="center"/>
        <w:rPr>
          <w:rFonts w:ascii="Bookman Old Style" w:hAnsi="Bookman Old Style" w:cs="Arial Unicode MS"/>
          <w:b/>
          <w:bCs/>
          <w:color w:val="000000"/>
          <w:sz w:val="32"/>
          <w:szCs w:val="24"/>
          <w:u w:color="000000"/>
          <w:lang w:val="de-DE" w:eastAsia="id-ID"/>
        </w:rPr>
      </w:pPr>
    </w:p>
    <w:p w:rsidR="00494BEF" w:rsidRPr="00494BEF" w:rsidRDefault="00494BEF" w:rsidP="00494BEF">
      <w:pPr>
        <w:jc w:val="center"/>
        <w:rPr>
          <w:rFonts w:ascii="Bookman Old Style" w:hAnsi="Bookman Old Style" w:cs="Arial Unicode MS"/>
          <w:b/>
          <w:bCs/>
          <w:color w:val="000000"/>
          <w:sz w:val="32"/>
          <w:szCs w:val="24"/>
          <w:u w:color="000000"/>
          <w:lang w:val="de-DE" w:eastAsia="id-ID"/>
        </w:rPr>
      </w:pPr>
      <w:bookmarkStart w:id="0" w:name="_GoBack"/>
      <w:bookmarkEnd w:id="0"/>
    </w:p>
    <w:p w:rsidR="00494BEF" w:rsidRPr="00494BEF" w:rsidRDefault="00494BEF" w:rsidP="00494BEF">
      <w:pPr>
        <w:jc w:val="center"/>
        <w:rPr>
          <w:rFonts w:ascii="Bookman Old Style" w:hAnsi="Bookman Old Style" w:cs="Arial Unicode MS"/>
          <w:b/>
          <w:bCs/>
          <w:color w:val="000000"/>
          <w:sz w:val="32"/>
          <w:szCs w:val="24"/>
          <w:u w:color="000000"/>
          <w:lang w:val="de-DE" w:eastAsia="id-ID"/>
        </w:rPr>
      </w:pPr>
    </w:p>
    <w:p w:rsidR="00494BEF" w:rsidRPr="00494BEF" w:rsidRDefault="00494BEF" w:rsidP="00494BEF">
      <w:pPr>
        <w:rPr>
          <w:rFonts w:ascii="Bookman Old Style" w:hAnsi="Bookman Old Style" w:cs="Arial Unicode MS"/>
          <w:b/>
          <w:bCs/>
          <w:color w:val="000000"/>
          <w:sz w:val="32"/>
          <w:szCs w:val="24"/>
          <w:u w:color="000000"/>
          <w:lang w:val="de-DE" w:eastAsia="id-ID"/>
        </w:rPr>
      </w:pPr>
    </w:p>
    <w:p w:rsidR="00494BEF" w:rsidRPr="00494BEF" w:rsidRDefault="00494BEF" w:rsidP="00494BEF">
      <w:pPr>
        <w:rPr>
          <w:rFonts w:ascii="Bookman Old Style" w:hAnsi="Bookman Old Style" w:cs="Arial Unicode MS"/>
          <w:b/>
          <w:bCs/>
          <w:color w:val="000000"/>
          <w:sz w:val="32"/>
          <w:szCs w:val="24"/>
          <w:u w:color="000000"/>
          <w:lang w:val="de-DE" w:eastAsia="id-ID"/>
        </w:rPr>
      </w:pPr>
    </w:p>
    <w:p w:rsidR="00494BEF" w:rsidRPr="00494BEF" w:rsidRDefault="00494BEF" w:rsidP="00494BEF">
      <w:pPr>
        <w:rPr>
          <w:rFonts w:ascii="Bookman Old Style" w:hAnsi="Bookman Old Style" w:cs="Arial Unicode MS"/>
          <w:b/>
          <w:bCs/>
          <w:color w:val="000000"/>
          <w:sz w:val="32"/>
          <w:szCs w:val="24"/>
          <w:u w:color="000000"/>
          <w:lang w:val="de-DE" w:eastAsia="id-ID"/>
        </w:rPr>
      </w:pPr>
    </w:p>
    <w:p w:rsidR="00494BEF" w:rsidRPr="00494BEF" w:rsidRDefault="00494BEF" w:rsidP="00494BEF">
      <w:pPr>
        <w:jc w:val="center"/>
        <w:rPr>
          <w:rFonts w:ascii="Bookman Old Style" w:hAnsi="Bookman Old Style" w:cs="Arial Unicode MS"/>
          <w:b/>
          <w:bCs/>
          <w:color w:val="000000"/>
          <w:sz w:val="32"/>
          <w:szCs w:val="24"/>
          <w:u w:color="000000"/>
          <w:lang w:val="de-DE" w:eastAsia="id-ID"/>
        </w:rPr>
      </w:pPr>
    </w:p>
    <w:p w:rsidR="00494BEF" w:rsidRPr="00494BEF" w:rsidRDefault="00494BEF" w:rsidP="00494BEF">
      <w:pPr>
        <w:jc w:val="center"/>
        <w:rPr>
          <w:rFonts w:ascii="Bookman Old Style" w:hAnsi="Bookman Old Style" w:cs="Arial Unicode MS"/>
          <w:b/>
          <w:bCs/>
          <w:color w:val="000000"/>
          <w:sz w:val="32"/>
          <w:szCs w:val="24"/>
          <w:u w:color="000000"/>
          <w:lang w:eastAsia="id-ID"/>
        </w:rPr>
      </w:pPr>
      <w:r w:rsidRPr="00494BEF">
        <w:rPr>
          <w:rFonts w:ascii="Bookman Old Style" w:hAnsi="Bookman Old Style" w:cs="Arial Unicode MS"/>
          <w:b/>
          <w:bCs/>
          <w:color w:val="000000"/>
          <w:sz w:val="32"/>
          <w:szCs w:val="24"/>
          <w:u w:color="000000"/>
          <w:lang w:eastAsia="id-ID"/>
        </w:rPr>
        <w:t>POKJA IMPLEMENTASI UNDANG-UNDANG PENYANDANG DISABILITAS DAN KOALISI MASYARAKAT PENYANDANG DISABILITAS</w:t>
      </w:r>
    </w:p>
    <w:p w:rsidR="00494BEF" w:rsidRDefault="00494BEF" w:rsidP="00494BEF">
      <w:pPr>
        <w:jc w:val="center"/>
        <w:rPr>
          <w:rFonts w:ascii="Bookman Old Style" w:hAnsi="Bookman Old Style" w:cs="Arial Unicode MS"/>
          <w:b/>
          <w:bCs/>
          <w:color w:val="000000"/>
          <w:sz w:val="32"/>
          <w:szCs w:val="24"/>
          <w:u w:color="000000"/>
          <w:lang w:eastAsia="id-ID"/>
        </w:rPr>
      </w:pPr>
    </w:p>
    <w:p w:rsidR="00494BEF" w:rsidRDefault="00494BEF" w:rsidP="00494BEF">
      <w:pPr>
        <w:jc w:val="center"/>
        <w:rPr>
          <w:rFonts w:ascii="Bookman Old Style" w:hAnsi="Bookman Old Style" w:cs="Arial Unicode MS"/>
          <w:b/>
          <w:bCs/>
          <w:color w:val="000000"/>
          <w:sz w:val="32"/>
          <w:szCs w:val="24"/>
          <w:u w:color="000000"/>
          <w:lang w:eastAsia="id-ID"/>
        </w:rPr>
      </w:pPr>
    </w:p>
    <w:p w:rsidR="00494BEF" w:rsidRPr="00494BEF" w:rsidRDefault="00494BEF" w:rsidP="00494BEF">
      <w:pPr>
        <w:jc w:val="center"/>
        <w:rPr>
          <w:rFonts w:ascii="Bookman Old Style" w:hAnsi="Bookman Old Style" w:cs="Arial Unicode MS"/>
          <w:b/>
          <w:bCs/>
          <w:color w:val="000000"/>
          <w:sz w:val="32"/>
          <w:szCs w:val="24"/>
          <w:u w:color="000000"/>
          <w:lang w:eastAsia="id-ID"/>
        </w:rPr>
      </w:pPr>
    </w:p>
    <w:p w:rsidR="00494BEF" w:rsidRPr="00494BEF" w:rsidRDefault="00494BEF" w:rsidP="00494BEF">
      <w:pPr>
        <w:jc w:val="center"/>
        <w:rPr>
          <w:rFonts w:ascii="Bookman Old Style" w:hAnsi="Bookman Old Style" w:cs="Arial Unicode MS"/>
          <w:b/>
          <w:bCs/>
          <w:color w:val="000000"/>
          <w:sz w:val="32"/>
          <w:szCs w:val="24"/>
          <w:u w:color="000000"/>
          <w:lang w:eastAsia="id-ID"/>
        </w:rPr>
      </w:pPr>
      <w:r>
        <w:rPr>
          <w:rFonts w:ascii="Bookman Old Style" w:hAnsi="Bookman Old Style" w:cs="Arial Unicode MS"/>
          <w:b/>
          <w:bCs/>
          <w:color w:val="000000"/>
          <w:sz w:val="32"/>
          <w:szCs w:val="24"/>
          <w:u w:color="000000"/>
          <w:lang w:val="id-ID" w:eastAsia="id-ID"/>
        </w:rPr>
        <w:t>JANUARI 2018</w:t>
      </w:r>
      <w:r w:rsidRPr="00494BEF">
        <w:rPr>
          <w:rFonts w:ascii="Bookman Old Style" w:hAnsi="Bookman Old Style" w:cstheme="minorHAnsi"/>
          <w:b/>
          <w:sz w:val="32"/>
          <w:szCs w:val="24"/>
        </w:rPr>
        <w:br w:type="page"/>
      </w:r>
    </w:p>
    <w:p w:rsidR="00494BEF" w:rsidRDefault="00494BEF" w:rsidP="00D61D6F">
      <w:pPr>
        <w:spacing w:after="120" w:line="240" w:lineRule="auto"/>
        <w:jc w:val="center"/>
        <w:rPr>
          <w:rFonts w:ascii="Bookman Old Style" w:hAnsi="Bookman Old Style" w:cstheme="minorHAnsi"/>
          <w:b/>
          <w:sz w:val="24"/>
          <w:szCs w:val="24"/>
          <w:lang w:val="id-ID"/>
        </w:rPr>
      </w:pPr>
    </w:p>
    <w:p w:rsidR="00C3204B" w:rsidRPr="00D61D6F" w:rsidRDefault="00C3204B"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RANCANGAN</w:t>
      </w:r>
    </w:p>
    <w:p w:rsidR="00C3204B" w:rsidRPr="00D61D6F" w:rsidRDefault="00C3204B"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PERATURAN PEMERINTAH REPUBLIK INDONESIA</w:t>
      </w:r>
    </w:p>
    <w:p w:rsidR="00C3204B" w:rsidRPr="00D61D6F" w:rsidRDefault="00C3204B"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NOMOR ... TAHUN ...</w:t>
      </w:r>
    </w:p>
    <w:p w:rsidR="00C3204B" w:rsidRPr="00D61D6F" w:rsidRDefault="00C3204B"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TENTANG</w:t>
      </w:r>
    </w:p>
    <w:p w:rsidR="00C3204B" w:rsidRPr="00D61D6F" w:rsidRDefault="00C3204B"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AKOMODASI YANG LAYAK UNTUK </w:t>
      </w:r>
      <w:r w:rsidR="004E2ED3" w:rsidRPr="00D61D6F">
        <w:rPr>
          <w:rFonts w:ascii="Bookman Old Style" w:hAnsi="Bookman Old Style" w:cstheme="minorHAnsi"/>
          <w:b/>
          <w:sz w:val="24"/>
          <w:szCs w:val="24"/>
          <w:lang w:val="id-ID"/>
        </w:rPr>
        <w:t>PENYANDANG DISABILITAS</w:t>
      </w:r>
      <w:r w:rsidRPr="00D61D6F">
        <w:rPr>
          <w:rFonts w:ascii="Bookman Old Style" w:hAnsi="Bookman Old Style" w:cstheme="minorHAnsi"/>
          <w:b/>
          <w:sz w:val="24"/>
          <w:szCs w:val="24"/>
          <w:lang w:val="id-ID"/>
        </w:rPr>
        <w:t xml:space="preserve"> DALAM PROSES PERADILAN</w:t>
      </w:r>
    </w:p>
    <w:p w:rsidR="00C3204B" w:rsidRPr="00D61D6F" w:rsidRDefault="00C3204B" w:rsidP="00D61D6F">
      <w:pPr>
        <w:spacing w:after="120" w:line="240" w:lineRule="auto"/>
        <w:jc w:val="center"/>
        <w:rPr>
          <w:rFonts w:ascii="Bookman Old Style" w:hAnsi="Bookman Old Style" w:cstheme="minorHAnsi"/>
          <w:b/>
          <w:sz w:val="24"/>
          <w:szCs w:val="24"/>
          <w:lang w:val="id-ID"/>
        </w:rPr>
      </w:pPr>
    </w:p>
    <w:p w:rsidR="00C3204B" w:rsidRPr="00D61D6F" w:rsidRDefault="00C3204B"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DENGAN RAHMAT TUHAN YANG MAHA ESA</w:t>
      </w:r>
    </w:p>
    <w:p w:rsidR="00C3204B" w:rsidRPr="00D61D6F" w:rsidRDefault="00C3204B"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PRESIDEN REPUBLIK INDONESIA,</w:t>
      </w:r>
    </w:p>
    <w:p w:rsidR="00C3204B" w:rsidRPr="00D61D6F" w:rsidRDefault="00C3204B" w:rsidP="00D61D6F">
      <w:pPr>
        <w:spacing w:after="120" w:line="240" w:lineRule="auto"/>
        <w:rPr>
          <w:rFonts w:ascii="Bookman Old Style" w:hAnsi="Bookman Old Style" w:cstheme="minorHAnsi"/>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293"/>
        <w:gridCol w:w="7320"/>
      </w:tblGrid>
      <w:tr w:rsidR="004E2ED3" w:rsidRPr="00D61D6F" w:rsidTr="00E52239">
        <w:tc>
          <w:tcPr>
            <w:tcW w:w="1413" w:type="dxa"/>
          </w:tcPr>
          <w:p w:rsidR="00C3204B" w:rsidRPr="00D61D6F" w:rsidRDefault="00C3204B" w:rsidP="00D61D6F">
            <w:p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Menimbang</w:t>
            </w:r>
          </w:p>
        </w:tc>
        <w:tc>
          <w:tcPr>
            <w:tcW w:w="283" w:type="dxa"/>
          </w:tcPr>
          <w:p w:rsidR="00C3204B" w:rsidRPr="00D61D6F" w:rsidRDefault="00C3204B" w:rsidP="00D61D6F">
            <w:p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w:t>
            </w:r>
          </w:p>
        </w:tc>
        <w:tc>
          <w:tcPr>
            <w:tcW w:w="7320" w:type="dxa"/>
          </w:tcPr>
          <w:p w:rsidR="00C3204B" w:rsidRPr="00D61D6F" w:rsidRDefault="004D499C" w:rsidP="00D61D6F">
            <w:pPr>
              <w:spacing w:after="120"/>
              <w:jc w:val="both"/>
              <w:rPr>
                <w:rFonts w:ascii="Bookman Old Style" w:hAnsi="Bookman Old Style" w:cstheme="minorHAnsi"/>
                <w:sz w:val="24"/>
                <w:szCs w:val="24"/>
                <w:lang w:val="id-ID"/>
              </w:rPr>
            </w:pPr>
            <w:r w:rsidRPr="00D61D6F">
              <w:rPr>
                <w:rFonts w:ascii="Bookman Old Style" w:hAnsi="Bookman Old Style" w:cstheme="minorHAnsi"/>
                <w:sz w:val="24"/>
                <w:szCs w:val="24"/>
              </w:rPr>
              <w:t xml:space="preserve">bahwa untuk melaksanakan ketentuan Pasal 36 ayat (2) Undang-undang Nomor 8 Tahun 2016 tentang </w:t>
            </w:r>
            <w:r w:rsidR="004E2ED3" w:rsidRPr="00D61D6F">
              <w:rPr>
                <w:rFonts w:ascii="Bookman Old Style" w:hAnsi="Bookman Old Style" w:cstheme="minorHAnsi"/>
                <w:sz w:val="24"/>
                <w:szCs w:val="24"/>
              </w:rPr>
              <w:t>Penyandang Disabilitas</w:t>
            </w:r>
            <w:r w:rsidRPr="00D61D6F">
              <w:rPr>
                <w:rFonts w:ascii="Bookman Old Style" w:hAnsi="Bookman Old Style" w:cstheme="minorHAnsi"/>
                <w:sz w:val="24"/>
                <w:szCs w:val="24"/>
              </w:rPr>
              <w:t xml:space="preserve"> perlu menetapkan Peraturan Pemerintah tentang Akomodasi yang Layak untuk </w:t>
            </w:r>
            <w:r w:rsidR="004E2ED3" w:rsidRPr="00D61D6F">
              <w:rPr>
                <w:rFonts w:ascii="Bookman Old Style" w:hAnsi="Bookman Old Style" w:cstheme="minorHAnsi"/>
                <w:sz w:val="24"/>
                <w:szCs w:val="24"/>
              </w:rPr>
              <w:t>Penyandang Disabilitas</w:t>
            </w:r>
            <w:r w:rsidRPr="00D61D6F">
              <w:rPr>
                <w:rFonts w:ascii="Bookman Old Style" w:hAnsi="Bookman Old Style" w:cstheme="minorHAnsi"/>
                <w:sz w:val="24"/>
                <w:szCs w:val="24"/>
              </w:rPr>
              <w:t xml:space="preserve"> dalam Proses Peradilan.</w:t>
            </w:r>
          </w:p>
        </w:tc>
      </w:tr>
      <w:tr w:rsidR="004E2ED3" w:rsidRPr="00D61D6F" w:rsidTr="00E52239">
        <w:tc>
          <w:tcPr>
            <w:tcW w:w="1413" w:type="dxa"/>
          </w:tcPr>
          <w:p w:rsidR="00C3204B" w:rsidRPr="00D61D6F" w:rsidRDefault="00C3204B" w:rsidP="00D61D6F">
            <w:pPr>
              <w:spacing w:after="120"/>
              <w:rPr>
                <w:rFonts w:ascii="Bookman Old Style" w:hAnsi="Bookman Old Style" w:cstheme="minorHAnsi"/>
                <w:sz w:val="24"/>
                <w:szCs w:val="24"/>
                <w:lang w:val="id-ID"/>
              </w:rPr>
            </w:pPr>
          </w:p>
        </w:tc>
        <w:tc>
          <w:tcPr>
            <w:tcW w:w="283" w:type="dxa"/>
          </w:tcPr>
          <w:p w:rsidR="00C3204B" w:rsidRPr="00D61D6F" w:rsidRDefault="00C3204B" w:rsidP="00D61D6F">
            <w:pPr>
              <w:spacing w:after="120"/>
              <w:rPr>
                <w:rFonts w:ascii="Bookman Old Style" w:hAnsi="Bookman Old Style" w:cstheme="minorHAnsi"/>
                <w:sz w:val="24"/>
                <w:szCs w:val="24"/>
                <w:lang w:val="id-ID"/>
              </w:rPr>
            </w:pPr>
          </w:p>
        </w:tc>
        <w:tc>
          <w:tcPr>
            <w:tcW w:w="7320" w:type="dxa"/>
          </w:tcPr>
          <w:p w:rsidR="00C3204B" w:rsidRPr="00D61D6F" w:rsidRDefault="00C3204B" w:rsidP="00D61D6F">
            <w:pPr>
              <w:spacing w:after="120"/>
              <w:rPr>
                <w:rFonts w:ascii="Bookman Old Style" w:hAnsi="Bookman Old Style" w:cstheme="minorHAnsi"/>
                <w:sz w:val="24"/>
                <w:szCs w:val="24"/>
                <w:lang w:val="id-ID"/>
              </w:rPr>
            </w:pPr>
          </w:p>
        </w:tc>
      </w:tr>
      <w:tr w:rsidR="004E2ED3" w:rsidRPr="00D61D6F" w:rsidTr="00E52239">
        <w:tc>
          <w:tcPr>
            <w:tcW w:w="1413" w:type="dxa"/>
          </w:tcPr>
          <w:p w:rsidR="00C3204B" w:rsidRPr="00D61D6F" w:rsidRDefault="00C3204B" w:rsidP="00D61D6F">
            <w:p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Mengingat</w:t>
            </w:r>
          </w:p>
        </w:tc>
        <w:tc>
          <w:tcPr>
            <w:tcW w:w="283" w:type="dxa"/>
          </w:tcPr>
          <w:p w:rsidR="00C3204B" w:rsidRPr="00D61D6F" w:rsidRDefault="00C3204B" w:rsidP="00D61D6F">
            <w:p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w:t>
            </w:r>
          </w:p>
        </w:tc>
        <w:tc>
          <w:tcPr>
            <w:tcW w:w="7320" w:type="dxa"/>
          </w:tcPr>
          <w:p w:rsidR="004D499C" w:rsidRPr="00D61D6F" w:rsidRDefault="004D499C" w:rsidP="00D61D6F">
            <w:pPr>
              <w:numPr>
                <w:ilvl w:val="0"/>
                <w:numId w:val="7"/>
              </w:numPr>
              <w:spacing w:after="120"/>
              <w:contextualSpacing/>
              <w:rPr>
                <w:rFonts w:ascii="Bookman Old Style" w:hAnsi="Bookman Old Style" w:cstheme="minorHAnsi"/>
                <w:sz w:val="24"/>
                <w:szCs w:val="24"/>
              </w:rPr>
            </w:pPr>
            <w:r w:rsidRPr="00D61D6F">
              <w:rPr>
                <w:rFonts w:ascii="Bookman Old Style" w:hAnsi="Bookman Old Style" w:cstheme="minorHAnsi"/>
                <w:sz w:val="24"/>
                <w:szCs w:val="24"/>
              </w:rPr>
              <w:t>Pasal 5 ayat 2 Undang-Undang Dasar 1945</w:t>
            </w:r>
          </w:p>
          <w:p w:rsidR="004D499C" w:rsidRPr="00D61D6F" w:rsidRDefault="004D499C" w:rsidP="00D61D6F">
            <w:pPr>
              <w:numPr>
                <w:ilvl w:val="0"/>
                <w:numId w:val="7"/>
              </w:numPr>
              <w:spacing w:after="120"/>
              <w:contextualSpacing/>
              <w:rPr>
                <w:rFonts w:ascii="Bookman Old Style" w:hAnsi="Bookman Old Style" w:cstheme="minorHAnsi"/>
                <w:sz w:val="24"/>
                <w:szCs w:val="24"/>
              </w:rPr>
            </w:pPr>
            <w:r w:rsidRPr="00D61D6F">
              <w:rPr>
                <w:rFonts w:ascii="Bookman Old Style" w:hAnsi="Bookman Old Style" w:cstheme="minorHAnsi"/>
                <w:sz w:val="24"/>
                <w:szCs w:val="24"/>
              </w:rPr>
              <w:t xml:space="preserve">Undang-Undang Nomor 8 Tahun 2016 tentang </w:t>
            </w:r>
            <w:r w:rsidR="004E2ED3" w:rsidRPr="00D61D6F">
              <w:rPr>
                <w:rFonts w:ascii="Bookman Old Style" w:hAnsi="Bookman Old Style" w:cstheme="minorHAnsi"/>
                <w:sz w:val="24"/>
                <w:szCs w:val="24"/>
              </w:rPr>
              <w:t>Penyandang Disabilitas</w:t>
            </w:r>
            <w:r w:rsidRPr="00D61D6F">
              <w:rPr>
                <w:rFonts w:ascii="Bookman Old Style" w:hAnsi="Bookman Old Style" w:cstheme="minorHAnsi"/>
                <w:sz w:val="24"/>
                <w:szCs w:val="24"/>
              </w:rPr>
              <w:t xml:space="preserve"> (Lembaran Negara Republik Indonesia Tahun 2016 Nomor 69)</w:t>
            </w:r>
          </w:p>
          <w:p w:rsidR="00C3204B" w:rsidRPr="00D61D6F" w:rsidRDefault="004D499C" w:rsidP="00D61D6F">
            <w:pPr>
              <w:numPr>
                <w:ilvl w:val="0"/>
                <w:numId w:val="7"/>
              </w:numPr>
              <w:spacing w:after="120"/>
              <w:contextualSpacing/>
              <w:rPr>
                <w:rFonts w:ascii="Bookman Old Style" w:hAnsi="Bookman Old Style" w:cstheme="minorHAnsi"/>
                <w:sz w:val="24"/>
                <w:szCs w:val="24"/>
              </w:rPr>
            </w:pPr>
            <w:r w:rsidRPr="00D61D6F">
              <w:rPr>
                <w:rFonts w:ascii="Bookman Old Style" w:hAnsi="Bookman Old Style" w:cstheme="minorHAnsi"/>
                <w:sz w:val="24"/>
                <w:szCs w:val="24"/>
              </w:rPr>
              <w:t xml:space="preserve">Undang-Undang Nomor 19 Tahun 2011 tentang Pengesahan Convention On The Right of Persons With Disabilities (Konvensi Mengengai Hak-Hak </w:t>
            </w:r>
            <w:r w:rsidR="004E2ED3" w:rsidRPr="00D61D6F">
              <w:rPr>
                <w:rFonts w:ascii="Bookman Old Style" w:hAnsi="Bookman Old Style" w:cstheme="minorHAnsi"/>
                <w:sz w:val="24"/>
                <w:szCs w:val="24"/>
              </w:rPr>
              <w:t>Penyandang Disabilitas</w:t>
            </w:r>
            <w:r w:rsidRPr="00D61D6F">
              <w:rPr>
                <w:rFonts w:ascii="Bookman Old Style" w:hAnsi="Bookman Old Style" w:cstheme="minorHAnsi"/>
                <w:sz w:val="24"/>
                <w:szCs w:val="24"/>
              </w:rPr>
              <w:t>) (Lembaran Negara Republik Indonesia Tahun 2011 Nomor 107, Tambahan Lembaran Negara Republik Indonesia Nomor 5251)</w:t>
            </w:r>
          </w:p>
        </w:tc>
      </w:tr>
      <w:tr w:rsidR="004E2ED3" w:rsidRPr="00D61D6F" w:rsidTr="00E52239">
        <w:tc>
          <w:tcPr>
            <w:tcW w:w="9016" w:type="dxa"/>
            <w:gridSpan w:val="3"/>
          </w:tcPr>
          <w:p w:rsidR="004D499C" w:rsidRPr="00D61D6F" w:rsidRDefault="004D499C" w:rsidP="00D61D6F">
            <w:pPr>
              <w:spacing w:after="120"/>
              <w:jc w:val="center"/>
              <w:rPr>
                <w:rFonts w:ascii="Bookman Old Style" w:hAnsi="Bookman Old Style" w:cstheme="minorHAnsi"/>
                <w:b/>
                <w:sz w:val="24"/>
                <w:szCs w:val="24"/>
                <w:lang w:val="id-ID"/>
              </w:rPr>
            </w:pPr>
          </w:p>
          <w:p w:rsidR="00C3204B" w:rsidRPr="00D61D6F" w:rsidRDefault="00C3204B" w:rsidP="00D61D6F">
            <w:pPr>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MEMUTUSKAN</w:t>
            </w:r>
          </w:p>
        </w:tc>
      </w:tr>
      <w:tr w:rsidR="00C3204B" w:rsidRPr="00D61D6F" w:rsidTr="00E52239">
        <w:tc>
          <w:tcPr>
            <w:tcW w:w="1413" w:type="dxa"/>
          </w:tcPr>
          <w:p w:rsidR="00C3204B" w:rsidRPr="00D61D6F" w:rsidRDefault="00C3204B" w:rsidP="00D61D6F">
            <w:p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Menetapkan</w:t>
            </w:r>
          </w:p>
        </w:tc>
        <w:tc>
          <w:tcPr>
            <w:tcW w:w="283" w:type="dxa"/>
          </w:tcPr>
          <w:p w:rsidR="00C3204B" w:rsidRPr="00D61D6F" w:rsidRDefault="00C3204B" w:rsidP="00D61D6F">
            <w:p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w:t>
            </w:r>
          </w:p>
        </w:tc>
        <w:tc>
          <w:tcPr>
            <w:tcW w:w="7320" w:type="dxa"/>
          </w:tcPr>
          <w:p w:rsidR="00C3204B" w:rsidRPr="00D61D6F" w:rsidRDefault="00C3204B" w:rsidP="00D61D6F">
            <w:pPr>
              <w:spacing w:after="120"/>
              <w:jc w:val="both"/>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AKOMODASI YANG LAYAK UNTUK </w:t>
            </w:r>
            <w:r w:rsidR="004E2ED3" w:rsidRPr="00D61D6F">
              <w:rPr>
                <w:rFonts w:ascii="Bookman Old Style" w:hAnsi="Bookman Old Style" w:cstheme="minorHAnsi"/>
                <w:b/>
                <w:sz w:val="24"/>
                <w:szCs w:val="24"/>
                <w:lang w:val="id-ID"/>
              </w:rPr>
              <w:t>PENYANDANG DISABILITAS</w:t>
            </w:r>
            <w:r w:rsidRPr="00D61D6F">
              <w:rPr>
                <w:rFonts w:ascii="Bookman Old Style" w:hAnsi="Bookman Old Style" w:cstheme="minorHAnsi"/>
                <w:b/>
                <w:sz w:val="24"/>
                <w:szCs w:val="24"/>
                <w:lang w:val="id-ID"/>
              </w:rPr>
              <w:t xml:space="preserve"> DALAM PROSES PERADILAN</w:t>
            </w:r>
          </w:p>
        </w:tc>
      </w:tr>
    </w:tbl>
    <w:p w:rsidR="00C3204B" w:rsidRPr="00D61D6F" w:rsidRDefault="00C3204B" w:rsidP="00D61D6F">
      <w:pPr>
        <w:spacing w:after="120" w:line="240" w:lineRule="auto"/>
        <w:rPr>
          <w:rFonts w:ascii="Bookman Old Style" w:hAnsi="Bookman Old Style" w:cstheme="minorHAnsi"/>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BAB I</w:t>
      </w: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KETENTUAN UMUM</w:t>
      </w:r>
    </w:p>
    <w:p w:rsidR="00C3204B" w:rsidRPr="00D61D6F" w:rsidRDefault="00C3204B" w:rsidP="00D61D6F">
      <w:pPr>
        <w:pStyle w:val="NoSpacing"/>
        <w:spacing w:after="120"/>
        <w:jc w:val="center"/>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w:t>
      </w:r>
    </w:p>
    <w:p w:rsidR="00C3204B" w:rsidRPr="00D61D6F" w:rsidRDefault="00C3204B" w:rsidP="00D61D6F">
      <w:pPr>
        <w:pStyle w:val="NoSpacing"/>
        <w:spacing w:after="120"/>
        <w:ind w:firstLine="630"/>
        <w:jc w:val="both"/>
        <w:rPr>
          <w:rFonts w:ascii="Bookman Old Style" w:hAnsi="Bookman Old Style" w:cstheme="minorHAnsi"/>
          <w:sz w:val="24"/>
          <w:szCs w:val="24"/>
          <w:lang w:val="id-ID"/>
        </w:rPr>
      </w:pPr>
      <w:r w:rsidRPr="00D61D6F">
        <w:rPr>
          <w:rFonts w:ascii="Bookman Old Style" w:hAnsi="Bookman Old Style" w:cstheme="minorHAnsi"/>
          <w:sz w:val="24"/>
          <w:szCs w:val="24"/>
          <w:lang w:val="id-ID"/>
        </w:rPr>
        <w:t>Dalam Peraturan Pemerintah ini yang dimaksud dengan:</w:t>
      </w:r>
    </w:p>
    <w:p w:rsidR="00C3204B"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Penyandang Disabilitas</w:t>
      </w:r>
      <w:r w:rsidR="00C3204B" w:rsidRPr="00D61D6F">
        <w:rPr>
          <w:rFonts w:ascii="Bookman Old Style" w:hAnsi="Bookman Old Style" w:cstheme="minorHAnsi"/>
          <w:color w:val="auto"/>
          <w:lang w:val="id-ID"/>
        </w:rPr>
        <w:t xml:space="preserve"> adalah setiap orang yang mengalami keterbatasan fisik, intelektual, mental, dan/atau sensorik dalam jangka waktu lama yang dalam berinteraksi dengan lingkungan dapat mengalami hambatan dan </w:t>
      </w:r>
      <w:r w:rsidR="00C3204B" w:rsidRPr="00D61D6F">
        <w:rPr>
          <w:rFonts w:ascii="Bookman Old Style" w:hAnsi="Bookman Old Style" w:cstheme="minorHAnsi"/>
          <w:color w:val="auto"/>
          <w:lang w:val="id-ID"/>
        </w:rPr>
        <w:lastRenderedPageBreak/>
        <w:t>kesulitan untuk berpartisipasi secara penuh dan efektif dengan warga negara l</w:t>
      </w:r>
      <w:r w:rsidR="004D499C" w:rsidRPr="00D61D6F">
        <w:rPr>
          <w:rFonts w:ascii="Bookman Old Style" w:hAnsi="Bookman Old Style" w:cstheme="minorHAnsi"/>
          <w:color w:val="auto"/>
          <w:lang w:val="id-ID"/>
        </w:rPr>
        <w:t>ainnya berdasarkan kesamaan hak</w:t>
      </w:r>
      <w:r w:rsidR="003D6F24" w:rsidRPr="00D61D6F">
        <w:rPr>
          <w:rFonts w:ascii="Bookman Old Style" w:hAnsi="Bookman Old Style" w:cstheme="minorHAnsi"/>
          <w:color w:val="auto"/>
          <w:lang w:val="id-ID"/>
        </w:rPr>
        <w:t>.</w:t>
      </w:r>
      <w:r w:rsidR="00C3204B" w:rsidRPr="00D61D6F">
        <w:rPr>
          <w:rFonts w:ascii="Bookman Old Style" w:hAnsi="Bookman Old Style" w:cstheme="minorHAnsi"/>
          <w:color w:val="auto"/>
          <w:lang w:val="id-ID"/>
        </w:rPr>
        <w:t xml:space="preserve"> </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Akomodasi yang Layak adalah modifikasi dan penyesuaian yang tepat dan diperlukan untuk menjamin penikmatan atau pelaksanaan semua hak asasi manusia dan kebebasan fundamental untuk </w:t>
      </w:r>
      <w:r w:rsidR="004E2ED3" w:rsidRPr="00D61D6F">
        <w:rPr>
          <w:rFonts w:ascii="Bookman Old Style" w:hAnsi="Bookman Old Style" w:cstheme="minorHAnsi"/>
          <w:color w:val="auto"/>
          <w:lang w:val="id-ID"/>
        </w:rPr>
        <w:t>Penyandang Disabilitas</w:t>
      </w:r>
      <w:r w:rsidR="004D499C" w:rsidRPr="00D61D6F">
        <w:rPr>
          <w:rFonts w:ascii="Bookman Old Style" w:hAnsi="Bookman Old Style" w:cstheme="minorHAnsi"/>
          <w:color w:val="auto"/>
          <w:lang w:val="id-ID"/>
        </w:rPr>
        <w:t xml:space="preserve"> berdasarkan kesetaraan</w:t>
      </w:r>
      <w:r w:rsidR="003D6F24" w:rsidRPr="00D61D6F">
        <w:rPr>
          <w:rFonts w:ascii="Bookman Old Style" w:hAnsi="Bookman Old Style" w:cstheme="minorHAnsi"/>
          <w:color w:val="auto"/>
          <w:lang w:val="id-ID"/>
        </w:rPr>
        <w:t>.</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Alat Bantu adalah benda yang berfungsi membantu kemandirian </w:t>
      </w:r>
      <w:r w:rsidR="004E2ED3" w:rsidRPr="00D61D6F">
        <w:rPr>
          <w:rFonts w:ascii="Bookman Old Style" w:hAnsi="Bookman Old Style" w:cstheme="minorHAnsi"/>
          <w:color w:val="auto"/>
          <w:lang w:val="id-ID"/>
        </w:rPr>
        <w:t>Penyandang Disabilitas</w:t>
      </w:r>
      <w:r w:rsidRPr="00D61D6F">
        <w:rPr>
          <w:rFonts w:ascii="Bookman Old Style" w:hAnsi="Bookman Old Style" w:cstheme="minorHAnsi"/>
          <w:color w:val="auto"/>
          <w:lang w:val="id-ID"/>
        </w:rPr>
        <w:t xml:space="preserve"> dalam </w:t>
      </w:r>
      <w:r w:rsidR="003D6F24" w:rsidRPr="00D61D6F">
        <w:rPr>
          <w:rFonts w:ascii="Bookman Old Style" w:hAnsi="Bookman Old Style" w:cstheme="minorHAnsi"/>
          <w:color w:val="auto"/>
          <w:lang w:val="id-ID"/>
        </w:rPr>
        <w:t>melakukan kegiatan sehari-hari.</w:t>
      </w:r>
    </w:p>
    <w:p w:rsidR="004E2ED3"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Aksesibilitas adalah kemudahan yang disediakan untuk </w:t>
      </w:r>
      <w:r w:rsidR="004E2ED3" w:rsidRPr="00D61D6F">
        <w:rPr>
          <w:rFonts w:ascii="Bookman Old Style" w:hAnsi="Bookman Old Style" w:cstheme="minorHAnsi"/>
          <w:color w:val="auto"/>
          <w:lang w:val="id-ID"/>
        </w:rPr>
        <w:t>Penyandang Disabilitas</w:t>
      </w:r>
      <w:r w:rsidRPr="00D61D6F">
        <w:rPr>
          <w:rFonts w:ascii="Bookman Old Style" w:hAnsi="Bookman Old Style" w:cstheme="minorHAnsi"/>
          <w:color w:val="auto"/>
          <w:lang w:val="id-ID"/>
        </w:rPr>
        <w:t xml:space="preserve"> guna mewujudkan Kes</w:t>
      </w:r>
      <w:r w:rsidR="003D6F24" w:rsidRPr="00D61D6F">
        <w:rPr>
          <w:rFonts w:ascii="Bookman Old Style" w:hAnsi="Bookman Old Style" w:cstheme="minorHAnsi"/>
          <w:color w:val="auto"/>
          <w:lang w:val="id-ID"/>
        </w:rPr>
        <w:t>amaan Kesempatan.</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lang w:val="id-ID"/>
        </w:rPr>
        <w:t>Kesamaan Kesempatan adalah keadaan yang memberikan peluang dan/atau menyediakan akses kepada Penyandang Disabilitas untuk menyalurkan potensi dalam segala aspek penyelenggaraan negara dan</w:t>
      </w:r>
      <w:r w:rsidRPr="00D61D6F">
        <w:rPr>
          <w:rFonts w:ascii="Bookman Old Style" w:hAnsi="Bookman Old Style" w:cstheme="minorHAnsi"/>
          <w:color w:val="auto"/>
          <w:lang w:val="id-ID"/>
        </w:rPr>
        <w:t xml:space="preserve"> </w:t>
      </w:r>
      <w:r w:rsidRPr="00D61D6F">
        <w:rPr>
          <w:rFonts w:ascii="Bookman Old Style" w:hAnsi="Bookman Old Style"/>
          <w:lang w:val="id-ID"/>
        </w:rPr>
        <w:t>masyarakat.</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Diskriminasi adalah setiap pembedaan, pengecualian pembatasan, pelecehan, atau pengucilan atas dasar disabilitas yang bermaksud atau berdampak pada pembatasan atau peniadaan pengakuan, penikmatan, atau pelaksanaan hak </w:t>
      </w:r>
      <w:r w:rsidR="004E2ED3" w:rsidRPr="00D61D6F">
        <w:rPr>
          <w:rFonts w:ascii="Bookman Old Style" w:hAnsi="Bookman Old Style" w:cstheme="minorHAnsi"/>
          <w:color w:val="auto"/>
          <w:lang w:val="id-ID"/>
        </w:rPr>
        <w:t>Penyandang Disabilitas</w:t>
      </w:r>
      <w:r w:rsidR="003D6F24" w:rsidRPr="00D61D6F">
        <w:rPr>
          <w:rFonts w:ascii="Bookman Old Style" w:hAnsi="Bookman Old Style" w:cstheme="minorHAnsi"/>
          <w:color w:val="auto"/>
          <w:lang w:val="id-ID"/>
        </w:rPr>
        <w:t>.</w:t>
      </w:r>
      <w:r w:rsidRPr="00D61D6F">
        <w:rPr>
          <w:rFonts w:ascii="Bookman Old Style" w:hAnsi="Bookman Old Style" w:cstheme="minorHAnsi"/>
          <w:color w:val="auto"/>
          <w:lang w:val="id-ID"/>
        </w:rPr>
        <w:t xml:space="preserve"> </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Penilaian Personal adalah </w:t>
      </w:r>
      <w:r w:rsidR="004D499C" w:rsidRPr="00D61D6F">
        <w:rPr>
          <w:rFonts w:ascii="Bookman Old Style" w:hAnsi="Bookman Old Style" w:cstheme="minorHAnsi"/>
          <w:color w:val="auto"/>
          <w:lang w:val="id-ID"/>
        </w:rPr>
        <w:t xml:space="preserve">upaya untuk mengetahui </w:t>
      </w:r>
      <w:r w:rsidRPr="00D61D6F">
        <w:rPr>
          <w:rFonts w:ascii="Bookman Old Style" w:hAnsi="Bookman Old Style" w:cstheme="minorHAnsi"/>
          <w:color w:val="auto"/>
          <w:lang w:val="id-ID"/>
        </w:rPr>
        <w:t xml:space="preserve">hambatan-hambatan </w:t>
      </w:r>
      <w:r w:rsidR="004D499C" w:rsidRPr="00D61D6F">
        <w:rPr>
          <w:rFonts w:ascii="Bookman Old Style" w:hAnsi="Bookman Old Style" w:cstheme="minorHAnsi"/>
          <w:color w:val="auto"/>
          <w:lang w:val="id-ID"/>
        </w:rPr>
        <w:t>kedisabilitasan pada seseorang, baik secara medis dan/</w:t>
      </w:r>
      <w:r w:rsidRPr="00D61D6F">
        <w:rPr>
          <w:rFonts w:ascii="Bookman Old Style" w:hAnsi="Bookman Old Style" w:cstheme="minorHAnsi"/>
          <w:color w:val="auto"/>
          <w:lang w:val="id-ID"/>
        </w:rPr>
        <w:t>atau psikis</w:t>
      </w:r>
      <w:r w:rsidR="004D499C" w:rsidRPr="00D61D6F">
        <w:rPr>
          <w:rFonts w:ascii="Bookman Old Style" w:hAnsi="Bookman Old Style" w:cstheme="minorHAnsi"/>
          <w:color w:val="auto"/>
          <w:lang w:val="id-ID"/>
        </w:rPr>
        <w:t>,</w:t>
      </w:r>
      <w:r w:rsidRPr="00D61D6F">
        <w:rPr>
          <w:rFonts w:ascii="Bookman Old Style" w:hAnsi="Bookman Old Style" w:cstheme="minorHAnsi"/>
          <w:color w:val="auto"/>
          <w:lang w:val="id-ID"/>
        </w:rPr>
        <w:t xml:space="preserve"> yang </w:t>
      </w:r>
      <w:r w:rsidR="004D499C" w:rsidRPr="00D61D6F">
        <w:rPr>
          <w:rFonts w:ascii="Bookman Old Style" w:hAnsi="Bookman Old Style" w:cstheme="minorHAnsi"/>
          <w:color w:val="auto"/>
          <w:lang w:val="id-ID"/>
        </w:rPr>
        <w:t xml:space="preserve">bertujuan untuk </w:t>
      </w:r>
      <w:r w:rsidRPr="00D61D6F">
        <w:rPr>
          <w:rFonts w:ascii="Bookman Old Style" w:hAnsi="Bookman Old Style" w:cstheme="minorHAnsi"/>
          <w:color w:val="auto"/>
          <w:lang w:val="id-ID"/>
        </w:rPr>
        <w:t xml:space="preserve">mengetahui </w:t>
      </w:r>
      <w:r w:rsidR="004D499C" w:rsidRPr="00D61D6F">
        <w:rPr>
          <w:rFonts w:ascii="Bookman Old Style" w:hAnsi="Bookman Old Style" w:cstheme="minorHAnsi"/>
          <w:color w:val="auto"/>
          <w:lang w:val="id-ID"/>
        </w:rPr>
        <w:t>akomo</w:t>
      </w:r>
      <w:r w:rsidR="003D6F24" w:rsidRPr="00D61D6F">
        <w:rPr>
          <w:rFonts w:ascii="Bookman Old Style" w:hAnsi="Bookman Old Style" w:cstheme="minorHAnsi"/>
          <w:color w:val="auto"/>
          <w:lang w:val="id-ID"/>
        </w:rPr>
        <w:t>dasi yang layak yang diperlukan.</w:t>
      </w:r>
    </w:p>
    <w:p w:rsidR="00C3204B" w:rsidRPr="00D61D6F" w:rsidRDefault="00774A7E"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Juru Bahasa</w:t>
      </w:r>
      <w:r w:rsidR="00C3204B" w:rsidRPr="00D61D6F">
        <w:rPr>
          <w:rFonts w:ascii="Bookman Old Style" w:hAnsi="Bookman Old Style" w:cstheme="minorHAnsi"/>
          <w:color w:val="auto"/>
          <w:lang w:val="id-ID"/>
        </w:rPr>
        <w:t xml:space="preserve"> adalah orang yang memiliki kemampuan dan pengetahuan untuk </w:t>
      </w:r>
      <w:r w:rsidR="000C172A" w:rsidRPr="00D61D6F">
        <w:rPr>
          <w:rFonts w:ascii="Bookman Old Style" w:hAnsi="Bookman Old Style" w:cstheme="minorHAnsi"/>
          <w:color w:val="auto"/>
          <w:lang w:val="id-ID"/>
        </w:rPr>
        <w:t>memahami dan menggunakan bahasa</w:t>
      </w:r>
      <w:r w:rsidR="00C3204B" w:rsidRPr="00D61D6F">
        <w:rPr>
          <w:rFonts w:ascii="Bookman Old Style" w:hAnsi="Bookman Old Style" w:cstheme="minorHAnsi"/>
          <w:color w:val="auto"/>
          <w:lang w:val="id-ID"/>
        </w:rPr>
        <w:t xml:space="preserve"> </w:t>
      </w:r>
      <w:r w:rsidR="000C172A" w:rsidRPr="00D61D6F">
        <w:rPr>
          <w:rFonts w:ascii="Bookman Old Style" w:hAnsi="Bookman Old Style" w:cstheme="minorHAnsi"/>
          <w:color w:val="auto"/>
          <w:lang w:val="id-ID"/>
        </w:rPr>
        <w:t>yang diguna</w:t>
      </w:r>
      <w:r w:rsidR="003D6F24" w:rsidRPr="00D61D6F">
        <w:rPr>
          <w:rFonts w:ascii="Bookman Old Style" w:hAnsi="Bookman Old Style" w:cstheme="minorHAnsi"/>
          <w:color w:val="auto"/>
          <w:lang w:val="id-ID"/>
        </w:rPr>
        <w:t xml:space="preserve">kan oleh </w:t>
      </w:r>
      <w:r w:rsidR="004E2ED3" w:rsidRPr="00D61D6F">
        <w:rPr>
          <w:rFonts w:ascii="Bookman Old Style" w:hAnsi="Bookman Old Style" w:cstheme="minorHAnsi"/>
          <w:color w:val="auto"/>
          <w:lang w:val="id-ID"/>
        </w:rPr>
        <w:t>Penyandang Disabilitas</w:t>
      </w:r>
      <w:r w:rsidR="003D6F24" w:rsidRPr="00D61D6F">
        <w:rPr>
          <w:rFonts w:ascii="Bookman Old Style" w:hAnsi="Bookman Old Style" w:cstheme="minorHAnsi"/>
          <w:color w:val="auto"/>
          <w:lang w:val="id-ID"/>
        </w:rPr>
        <w:t>.</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Pendamping hukum adalah orang </w:t>
      </w:r>
      <w:r w:rsidR="000C172A" w:rsidRPr="00D61D6F">
        <w:rPr>
          <w:rFonts w:ascii="Bookman Old Style" w:hAnsi="Bookman Old Style" w:cstheme="minorHAnsi"/>
          <w:color w:val="auto"/>
          <w:lang w:val="id-ID"/>
        </w:rPr>
        <w:t xml:space="preserve">yang </w:t>
      </w:r>
      <w:r w:rsidRPr="00D61D6F">
        <w:rPr>
          <w:rFonts w:ascii="Bookman Old Style" w:hAnsi="Bookman Old Style" w:cstheme="minorHAnsi"/>
          <w:color w:val="auto"/>
          <w:lang w:val="id-ID"/>
        </w:rPr>
        <w:t xml:space="preserve">memiliki </w:t>
      </w:r>
      <w:r w:rsidR="000C172A" w:rsidRPr="00D61D6F">
        <w:rPr>
          <w:rFonts w:ascii="Bookman Old Style" w:hAnsi="Bookman Old Style" w:cstheme="minorHAnsi"/>
          <w:color w:val="auto"/>
          <w:lang w:val="id-ID"/>
        </w:rPr>
        <w:t>kemampuan</w:t>
      </w:r>
      <w:r w:rsidRPr="00D61D6F">
        <w:rPr>
          <w:rFonts w:ascii="Bookman Old Style" w:hAnsi="Bookman Old Style" w:cstheme="minorHAnsi"/>
          <w:color w:val="auto"/>
          <w:lang w:val="id-ID"/>
        </w:rPr>
        <w:t xml:space="preserve"> dan pengetahuan hukum</w:t>
      </w:r>
      <w:r w:rsidR="000C172A" w:rsidRPr="00D61D6F">
        <w:rPr>
          <w:rFonts w:ascii="Bookman Old Style" w:hAnsi="Bookman Old Style" w:cstheme="minorHAnsi"/>
          <w:color w:val="auto"/>
          <w:lang w:val="id-ID"/>
        </w:rPr>
        <w:t>,</w:t>
      </w:r>
      <w:r w:rsidRPr="00D61D6F">
        <w:rPr>
          <w:rFonts w:ascii="Bookman Old Style" w:hAnsi="Bookman Old Style" w:cstheme="minorHAnsi"/>
          <w:color w:val="auto"/>
          <w:lang w:val="id-ID"/>
        </w:rPr>
        <w:t xml:space="preserve"> </w:t>
      </w:r>
      <w:r w:rsidR="000C172A" w:rsidRPr="00D61D6F">
        <w:rPr>
          <w:rFonts w:ascii="Bookman Old Style" w:hAnsi="Bookman Old Style" w:cstheme="minorHAnsi"/>
          <w:color w:val="auto"/>
          <w:lang w:val="id-ID"/>
        </w:rPr>
        <w:t>serta</w:t>
      </w:r>
      <w:r w:rsidRPr="00D61D6F">
        <w:rPr>
          <w:rFonts w:ascii="Bookman Old Style" w:hAnsi="Bookman Old Style" w:cstheme="minorHAnsi"/>
          <w:color w:val="auto"/>
          <w:lang w:val="id-ID"/>
        </w:rPr>
        <w:t xml:space="preserve"> </w:t>
      </w:r>
      <w:r w:rsidR="000C172A" w:rsidRPr="00D61D6F">
        <w:rPr>
          <w:rFonts w:ascii="Bookman Old Style" w:hAnsi="Bookman Old Style" w:cstheme="minorHAnsi"/>
          <w:color w:val="auto"/>
          <w:lang w:val="id-ID"/>
        </w:rPr>
        <w:t>memenuhi</w:t>
      </w:r>
      <w:r w:rsidRPr="00D61D6F">
        <w:rPr>
          <w:rFonts w:ascii="Bookman Old Style" w:hAnsi="Bookman Old Style" w:cstheme="minorHAnsi"/>
          <w:color w:val="auto"/>
          <w:lang w:val="id-ID"/>
        </w:rPr>
        <w:t xml:space="preserve"> persyaratan untuk memberi</w:t>
      </w:r>
      <w:r w:rsidR="003D6F24" w:rsidRPr="00D61D6F">
        <w:rPr>
          <w:rFonts w:ascii="Bookman Old Style" w:hAnsi="Bookman Old Style" w:cstheme="minorHAnsi"/>
          <w:color w:val="auto"/>
          <w:lang w:val="id-ID"/>
        </w:rPr>
        <w:t>kan bantuan hukum.</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Pendamping disabilitas adalah orang yang memiliki </w:t>
      </w:r>
      <w:r w:rsidR="000C172A" w:rsidRPr="00D61D6F">
        <w:rPr>
          <w:rFonts w:ascii="Bookman Old Style" w:hAnsi="Bookman Old Style" w:cstheme="minorHAnsi"/>
          <w:color w:val="auto"/>
          <w:lang w:val="id-ID"/>
        </w:rPr>
        <w:t>kemampuan</w:t>
      </w:r>
      <w:r w:rsidRPr="00D61D6F">
        <w:rPr>
          <w:rFonts w:ascii="Bookman Old Style" w:hAnsi="Bookman Old Style" w:cstheme="minorHAnsi"/>
          <w:color w:val="auto"/>
          <w:lang w:val="id-ID"/>
        </w:rPr>
        <w:t xml:space="preserve"> dan pengetahuan </w:t>
      </w:r>
      <w:r w:rsidR="000C172A" w:rsidRPr="00D61D6F">
        <w:rPr>
          <w:rFonts w:ascii="Bookman Old Style" w:hAnsi="Bookman Old Style" w:cstheme="minorHAnsi"/>
          <w:color w:val="auto"/>
          <w:lang w:val="id-ID"/>
        </w:rPr>
        <w:t xml:space="preserve">tentang </w:t>
      </w:r>
      <w:r w:rsidRPr="00D61D6F">
        <w:rPr>
          <w:rFonts w:ascii="Bookman Old Style" w:hAnsi="Bookman Old Style" w:cstheme="minorHAnsi"/>
          <w:color w:val="auto"/>
          <w:lang w:val="id-ID"/>
        </w:rPr>
        <w:t xml:space="preserve">hambatan </w:t>
      </w:r>
      <w:r w:rsidR="000C172A" w:rsidRPr="00D61D6F">
        <w:rPr>
          <w:rFonts w:ascii="Bookman Old Style" w:hAnsi="Bookman Old Style" w:cstheme="minorHAnsi"/>
          <w:color w:val="auto"/>
          <w:lang w:val="id-ID"/>
        </w:rPr>
        <w:t>ke</w:t>
      </w:r>
      <w:r w:rsidRPr="00D61D6F">
        <w:rPr>
          <w:rFonts w:ascii="Bookman Old Style" w:hAnsi="Bookman Old Style" w:cstheme="minorHAnsi"/>
          <w:color w:val="auto"/>
          <w:lang w:val="id-ID"/>
        </w:rPr>
        <w:t>disabilitas</w:t>
      </w:r>
      <w:r w:rsidR="000C172A" w:rsidRPr="00D61D6F">
        <w:rPr>
          <w:rFonts w:ascii="Bookman Old Style" w:hAnsi="Bookman Old Style" w:cstheme="minorHAnsi"/>
          <w:color w:val="auto"/>
          <w:lang w:val="id-ID"/>
        </w:rPr>
        <w:t>an, serta</w:t>
      </w:r>
      <w:r w:rsidRPr="00D61D6F">
        <w:rPr>
          <w:rFonts w:ascii="Bookman Old Style" w:hAnsi="Bookman Old Style" w:cstheme="minorHAnsi"/>
          <w:color w:val="auto"/>
          <w:lang w:val="id-ID"/>
        </w:rPr>
        <w:t xml:space="preserve"> </w:t>
      </w:r>
      <w:r w:rsidR="000C172A" w:rsidRPr="00D61D6F">
        <w:rPr>
          <w:rFonts w:ascii="Bookman Old Style" w:hAnsi="Bookman Old Style" w:cstheme="minorHAnsi"/>
          <w:color w:val="auto"/>
          <w:lang w:val="id-ID"/>
        </w:rPr>
        <w:t xml:space="preserve">mampu memberikan pendampingan untuk mengatasi hambatan </w:t>
      </w:r>
      <w:r w:rsidR="003D6F24" w:rsidRPr="00D61D6F">
        <w:rPr>
          <w:rFonts w:ascii="Bookman Old Style" w:hAnsi="Bookman Old Style" w:cstheme="minorHAnsi"/>
          <w:color w:val="auto"/>
          <w:lang w:val="id-ID"/>
        </w:rPr>
        <w:t>tersebut.</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Penyidik adalah pejabat polisi negara Republik Indonesia atau pejabat pegawai negeri sipil tertentu yang diberi wewenang khusus oleh Undang-Undang untuk melakukan penyidikan</w:t>
      </w:r>
      <w:r w:rsidR="003D6F24" w:rsidRPr="00D61D6F">
        <w:rPr>
          <w:rFonts w:ascii="Bookman Old Style" w:hAnsi="Bookman Old Style" w:cstheme="minorHAnsi"/>
          <w:color w:val="auto"/>
          <w:lang w:val="id-ID"/>
        </w:rPr>
        <w:t>.</w:t>
      </w:r>
    </w:p>
    <w:p w:rsidR="00C3204B" w:rsidRPr="00D61D6F" w:rsidRDefault="0072299D"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Penuntut Umum</w:t>
      </w:r>
      <w:r w:rsidR="00C3204B" w:rsidRPr="00D61D6F">
        <w:rPr>
          <w:rFonts w:ascii="Bookman Old Style" w:hAnsi="Bookman Old Style" w:cstheme="minorHAnsi"/>
          <w:color w:val="auto"/>
          <w:lang w:val="id-ID"/>
        </w:rPr>
        <w:t xml:space="preserve"> adalah pejabat yang diberi wewenang untuk </w:t>
      </w:r>
      <w:r w:rsidR="003D6F24" w:rsidRPr="00D61D6F">
        <w:rPr>
          <w:rFonts w:ascii="Bookman Old Style" w:hAnsi="Bookman Old Style" w:cstheme="minorHAnsi"/>
          <w:color w:val="auto"/>
          <w:lang w:val="id-ID"/>
        </w:rPr>
        <w:t>melakukan penuntutan di pengadilan,</w:t>
      </w:r>
      <w:r w:rsidR="00C3204B" w:rsidRPr="00D61D6F">
        <w:rPr>
          <w:rFonts w:ascii="Bookman Old Style" w:hAnsi="Bookman Old Style" w:cstheme="minorHAnsi"/>
          <w:color w:val="auto"/>
          <w:lang w:val="id-ID"/>
        </w:rPr>
        <w:t xml:space="preserve"> serta melaksanakan putusan pengadilan yang telah memperoleh kekuatan hukum tetap</w:t>
      </w:r>
      <w:r w:rsidR="003D6F24" w:rsidRPr="00D61D6F">
        <w:rPr>
          <w:rFonts w:ascii="Bookman Old Style" w:hAnsi="Bookman Old Style" w:cstheme="minorHAnsi"/>
          <w:color w:val="auto"/>
          <w:lang w:val="id-ID"/>
        </w:rPr>
        <w:t>.</w:t>
      </w:r>
    </w:p>
    <w:p w:rsidR="00420D5F" w:rsidRPr="00D61D6F" w:rsidRDefault="00327D85"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olor w:val="auto"/>
        </w:rPr>
        <w:t xml:space="preserve">Advokat adalah orang yang berprofesi memberi jasa hukum, baik di dalam maupun di luar pengadilan yang memenuhi persyaratan berdasarkan ketentuan </w:t>
      </w:r>
      <w:r w:rsidRPr="00D61D6F">
        <w:rPr>
          <w:rFonts w:ascii="Bookman Old Style" w:hAnsi="Bookman Old Style"/>
          <w:color w:val="auto"/>
          <w:lang w:val="id-ID"/>
        </w:rPr>
        <w:t>peraturan perundang-undangan</w:t>
      </w:r>
      <w:r w:rsidRPr="00D61D6F">
        <w:rPr>
          <w:rFonts w:ascii="Bookman Old Style" w:hAnsi="Bookman Old Style"/>
          <w:color w:val="auto"/>
        </w:rPr>
        <w:t>.</w:t>
      </w:r>
    </w:p>
    <w:p w:rsidR="00C3204B" w:rsidRPr="00D61D6F" w:rsidRDefault="003D6F24"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olor w:val="auto"/>
        </w:rPr>
        <w:t xml:space="preserve">Hakim adalah hakim pada </w:t>
      </w:r>
      <w:r w:rsidRPr="00D61D6F">
        <w:rPr>
          <w:rFonts w:ascii="Bookman Old Style" w:hAnsi="Bookman Old Style"/>
          <w:color w:val="auto"/>
          <w:lang w:val="id-ID"/>
        </w:rPr>
        <w:t xml:space="preserve">Mahkamah Konstitusi, </w:t>
      </w:r>
      <w:r w:rsidRPr="00D61D6F">
        <w:rPr>
          <w:rFonts w:ascii="Bookman Old Style" w:hAnsi="Bookman Old Style"/>
          <w:color w:val="auto"/>
        </w:rPr>
        <w:t>Mahkamah Agung</w:t>
      </w:r>
      <w:r w:rsidRPr="00D61D6F">
        <w:rPr>
          <w:rFonts w:ascii="Bookman Old Style" w:hAnsi="Bookman Old Style"/>
          <w:color w:val="auto"/>
          <w:lang w:val="id-ID"/>
        </w:rPr>
        <w:t>,</w:t>
      </w:r>
      <w:r w:rsidRPr="00D61D6F">
        <w:rPr>
          <w:rFonts w:ascii="Bookman Old Style" w:hAnsi="Bookman Old Style"/>
          <w:color w:val="auto"/>
        </w:rPr>
        <w:t xml:space="preserve"> dan hakim pada badan peradilan di bawah Mahkamah Agung.</w:t>
      </w:r>
    </w:p>
    <w:p w:rsidR="00C3204B" w:rsidRPr="00D61D6F" w:rsidRDefault="00C3204B"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Petugas Pemasyarakatan adalah </w:t>
      </w:r>
      <w:r w:rsidR="00ED2AF9" w:rsidRPr="00D61D6F">
        <w:rPr>
          <w:rFonts w:ascii="Bookman Old Style" w:hAnsi="Bookman Old Style" w:cstheme="minorHAnsi"/>
          <w:color w:val="auto"/>
          <w:lang w:val="id-ID"/>
        </w:rPr>
        <w:t>pejabat fungsional penegak hukum yang melaksanakan tugas di bidang pembinaan, pengamanan, dan pembimbingan warga binaan pemasyarakatan.</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lastRenderedPageBreak/>
        <w:t>Kepolisian adalah</w:t>
      </w:r>
      <w:r w:rsidR="00E52239" w:rsidRPr="00D61D6F">
        <w:rPr>
          <w:rFonts w:ascii="Bookman Old Style" w:hAnsi="Bookman Old Style" w:cstheme="minorHAnsi"/>
          <w:color w:val="auto"/>
          <w:lang w:val="id-ID"/>
        </w:rPr>
        <w:t xml:space="preserve"> </w:t>
      </w:r>
      <w:r w:rsidR="00E52239" w:rsidRPr="00D61D6F">
        <w:rPr>
          <w:rFonts w:ascii="Bookman Old Style" w:hAnsi="Bookman Old Style"/>
          <w:color w:val="auto"/>
        </w:rPr>
        <w:t>segala hal-ihwal yang berkaitan dengan fungsi dan lembaga polisi sesuai dengan peraturan perundang-undangan.</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Kejaksaan adalah</w:t>
      </w:r>
      <w:r w:rsidR="00E52239" w:rsidRPr="00D61D6F">
        <w:rPr>
          <w:rFonts w:ascii="Bookman Old Style" w:hAnsi="Bookman Old Style" w:cstheme="minorHAnsi"/>
          <w:color w:val="auto"/>
          <w:lang w:val="id-ID"/>
        </w:rPr>
        <w:t xml:space="preserve"> </w:t>
      </w:r>
      <w:r w:rsidR="00E52239" w:rsidRPr="00D61D6F">
        <w:rPr>
          <w:rFonts w:ascii="Bookman Old Style" w:hAnsi="Bookman Old Style"/>
          <w:color w:val="auto"/>
        </w:rPr>
        <w:t>lembaga pemerintah yang melaksanakan kekuasaan negara di bidang penuntutan serta kewenangan lain berdasarkan undang-undang</w:t>
      </w:r>
      <w:r w:rsidR="00E52239" w:rsidRPr="00D61D6F">
        <w:rPr>
          <w:rFonts w:ascii="Bookman Old Style" w:hAnsi="Bookman Old Style"/>
          <w:color w:val="auto"/>
          <w:lang w:val="id-ID"/>
        </w:rPr>
        <w:t>.</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 xml:space="preserve">Organisasi </w:t>
      </w:r>
      <w:r w:rsidR="00E52239" w:rsidRPr="00D61D6F">
        <w:rPr>
          <w:rFonts w:ascii="Bookman Old Style" w:hAnsi="Bookman Old Style" w:cstheme="minorHAnsi"/>
          <w:color w:val="auto"/>
          <w:lang w:val="id-ID"/>
        </w:rPr>
        <w:t>A</w:t>
      </w:r>
      <w:r w:rsidRPr="00D61D6F">
        <w:rPr>
          <w:rFonts w:ascii="Bookman Old Style" w:hAnsi="Bookman Old Style" w:cstheme="minorHAnsi"/>
          <w:color w:val="auto"/>
          <w:lang w:val="id-ID"/>
        </w:rPr>
        <w:t>dvokat adalah</w:t>
      </w:r>
      <w:r w:rsidR="00E52239" w:rsidRPr="00D61D6F">
        <w:rPr>
          <w:rFonts w:ascii="Bookman Old Style" w:hAnsi="Bookman Old Style" w:cstheme="minorHAnsi"/>
          <w:color w:val="auto"/>
          <w:lang w:val="id-ID"/>
        </w:rPr>
        <w:t xml:space="preserve"> </w:t>
      </w:r>
      <w:r w:rsidR="00E52239" w:rsidRPr="00D61D6F">
        <w:rPr>
          <w:rFonts w:ascii="Bookman Old Style" w:hAnsi="Bookman Old Style"/>
          <w:color w:val="auto"/>
        </w:rPr>
        <w:t xml:space="preserve">organisasi profesi yang didirikan berdasarkan </w:t>
      </w:r>
      <w:r w:rsidR="00E52239" w:rsidRPr="00D61D6F">
        <w:rPr>
          <w:rFonts w:ascii="Bookman Old Style" w:hAnsi="Bookman Old Style"/>
          <w:color w:val="auto"/>
          <w:lang w:val="id-ID"/>
        </w:rPr>
        <w:t>Peraturan Perundang-undangan.</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cstheme="minorHAnsi"/>
          <w:color w:val="auto"/>
          <w:lang w:val="id-ID"/>
        </w:rPr>
        <w:t>Mahkamah Agung adalah</w:t>
      </w:r>
      <w:r w:rsidR="00E52239" w:rsidRPr="00D61D6F">
        <w:rPr>
          <w:rFonts w:ascii="Bookman Old Style" w:hAnsi="Bookman Old Style" w:cstheme="minorHAnsi"/>
          <w:color w:val="auto"/>
          <w:lang w:val="id-ID"/>
        </w:rPr>
        <w:t xml:space="preserve"> </w:t>
      </w:r>
      <w:r w:rsidR="00E52239" w:rsidRPr="00D61D6F">
        <w:rPr>
          <w:rFonts w:ascii="Bookman Old Style" w:hAnsi="Bookman Old Style"/>
          <w:color w:val="auto"/>
        </w:rPr>
        <w:t>salah satu pelaku kekuasaan kehakiman sebagaimana dimaksud dalam Undang-Undang Dasar Negara Republik Indonesia Tahun 1945</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FF0000"/>
          <w:lang w:val="id-ID"/>
        </w:rPr>
      </w:pPr>
      <w:r w:rsidRPr="00D61D6F">
        <w:rPr>
          <w:rFonts w:ascii="Bookman Old Style" w:hAnsi="Bookman Old Style" w:cstheme="minorHAnsi"/>
          <w:color w:val="auto"/>
          <w:lang w:val="id-ID"/>
        </w:rPr>
        <w:t>Lembaga Pemasayarakatan adalah</w:t>
      </w:r>
      <w:r w:rsidR="00E52239" w:rsidRPr="00D61D6F">
        <w:rPr>
          <w:rFonts w:ascii="Bookman Old Style" w:hAnsi="Bookman Old Style" w:cstheme="minorHAnsi"/>
          <w:color w:val="auto"/>
          <w:lang w:val="id-ID"/>
        </w:rPr>
        <w:t xml:space="preserve"> </w:t>
      </w:r>
      <w:r w:rsidR="00E52239" w:rsidRPr="00D61D6F">
        <w:rPr>
          <w:rFonts w:ascii="Bookman Old Style" w:hAnsi="Bookman Old Style"/>
          <w:color w:val="auto"/>
        </w:rPr>
        <w:t>tempat untuk melaksanakan pembinaan Narapidana dan Anak Didik Pem</w:t>
      </w:r>
      <w:r w:rsidR="00E52239" w:rsidRPr="00D61D6F">
        <w:rPr>
          <w:rFonts w:ascii="Bookman Old Style" w:hAnsi="Bookman Old Style"/>
        </w:rPr>
        <w:t>asyarakatan</w:t>
      </w:r>
      <w:r w:rsidR="00E52239" w:rsidRPr="00D61D6F">
        <w:rPr>
          <w:rFonts w:ascii="Bookman Old Style" w:hAnsi="Bookman Old Style"/>
          <w:lang w:val="id-ID"/>
        </w:rPr>
        <w:t>.</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lang w:val="id-ID"/>
        </w:rPr>
        <w:t>Pemerintah Pusat yang selanjutnya disebut Pemerintah adalah Presiden Republik Indonesia yang memegang kekuasaan pemerintahan negara Republik Indonesia yang dibantu oleh Wakil Presiden dan menteri sebagaimana dimaksud dalam Undang-Undang Dasar Negara Republik Indonesia Tahun 1945.</w:t>
      </w:r>
    </w:p>
    <w:p w:rsidR="004E2ED3" w:rsidRPr="00D61D6F" w:rsidRDefault="004E2ED3" w:rsidP="00D61D6F">
      <w:pPr>
        <w:pStyle w:val="Default"/>
        <w:numPr>
          <w:ilvl w:val="0"/>
          <w:numId w:val="1"/>
        </w:numPr>
        <w:spacing w:after="120"/>
        <w:ind w:hanging="436"/>
        <w:jc w:val="both"/>
        <w:rPr>
          <w:rFonts w:ascii="Bookman Old Style" w:hAnsi="Bookman Old Style" w:cstheme="minorHAnsi"/>
          <w:color w:val="auto"/>
          <w:lang w:val="id-ID"/>
        </w:rPr>
      </w:pPr>
      <w:r w:rsidRPr="00D61D6F">
        <w:rPr>
          <w:rFonts w:ascii="Bookman Old Style" w:hAnsi="Bookman Old Style"/>
          <w:lang w:val="id-ID"/>
        </w:rPr>
        <w:t>Pemerintah Daerah adalah kepala daerah sebagai unsur penyelenggara Pemerintahan Daerah yang</w:t>
      </w:r>
      <w:r w:rsidRPr="00D61D6F">
        <w:rPr>
          <w:rFonts w:ascii="Bookman Old Style" w:hAnsi="Bookman Old Style" w:cstheme="minorHAnsi"/>
          <w:color w:val="auto"/>
          <w:lang w:val="id-ID"/>
        </w:rPr>
        <w:t xml:space="preserve"> </w:t>
      </w:r>
      <w:r w:rsidRPr="00D61D6F">
        <w:rPr>
          <w:rFonts w:ascii="Bookman Old Style" w:hAnsi="Bookman Old Style"/>
          <w:lang w:val="id-ID"/>
        </w:rPr>
        <w:t>memimpin pelaksanaan urusan pemerintahan yang menjadi kewenangan daerah otonom.</w:t>
      </w:r>
    </w:p>
    <w:p w:rsidR="00C3204B" w:rsidRPr="00D61D6F" w:rsidRDefault="00C3204B" w:rsidP="00D61D6F">
      <w:pPr>
        <w:pStyle w:val="NoSpacing"/>
        <w:spacing w:after="120"/>
        <w:rPr>
          <w:rFonts w:ascii="Bookman Old Style" w:hAnsi="Bookman Old Style" w:cstheme="minorHAnsi"/>
          <w:b/>
          <w:sz w:val="24"/>
          <w:szCs w:val="24"/>
          <w:lang w:val="id-ID"/>
        </w:rPr>
      </w:pPr>
    </w:p>
    <w:p w:rsidR="00C3204B" w:rsidRPr="00D61D6F" w:rsidRDefault="00195D92"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CB7437" w:rsidRPr="00D61D6F">
        <w:rPr>
          <w:rFonts w:ascii="Bookman Old Style" w:hAnsi="Bookman Old Style" w:cstheme="minorHAnsi"/>
          <w:b/>
          <w:sz w:val="24"/>
          <w:szCs w:val="24"/>
          <w:lang w:val="id-ID"/>
        </w:rPr>
        <w:t xml:space="preserve"> 2</w:t>
      </w:r>
    </w:p>
    <w:p w:rsidR="00195D92" w:rsidRPr="00D61D6F" w:rsidRDefault="00195D92" w:rsidP="00D61D6F">
      <w:pPr>
        <w:pStyle w:val="NoSpacing"/>
        <w:numPr>
          <w:ilvl w:val="0"/>
          <w:numId w:val="2"/>
        </w:numPr>
        <w:spacing w:after="120"/>
        <w:jc w:val="both"/>
        <w:rPr>
          <w:rFonts w:ascii="Bookman Old Style" w:hAnsi="Bookman Old Style" w:cstheme="minorHAnsi"/>
          <w:sz w:val="24"/>
          <w:szCs w:val="24"/>
          <w:lang w:val="id-ID"/>
        </w:rPr>
      </w:pPr>
      <w:r w:rsidRPr="00D61D6F">
        <w:rPr>
          <w:rFonts w:ascii="Bookman Old Style" w:hAnsi="Bookman Old Style" w:cstheme="minorHAnsi"/>
          <w:sz w:val="24"/>
          <w:szCs w:val="24"/>
          <w:lang w:val="id-ID"/>
        </w:rPr>
        <w:t>A</w:t>
      </w:r>
      <w:r w:rsidR="00C3204B" w:rsidRPr="00D61D6F">
        <w:rPr>
          <w:rFonts w:ascii="Bookman Old Style" w:hAnsi="Bookman Old Style" w:cstheme="minorHAnsi"/>
          <w:sz w:val="24"/>
          <w:szCs w:val="24"/>
          <w:lang w:val="id-ID"/>
        </w:rPr>
        <w:t xml:space="preserve">komodasi yang layak </w:t>
      </w:r>
      <w:r w:rsidRPr="00D61D6F">
        <w:rPr>
          <w:rFonts w:ascii="Bookman Old Style" w:hAnsi="Bookman Old Style" w:cstheme="minorHAnsi"/>
          <w:sz w:val="24"/>
          <w:szCs w:val="24"/>
          <w:lang w:val="id-ID"/>
        </w:rPr>
        <w:t>dalam proses peradilan dalam Peraturan Pemerintah ini mencakup s</w:t>
      </w:r>
      <w:r w:rsidR="00741F93" w:rsidRPr="00D61D6F">
        <w:rPr>
          <w:rFonts w:ascii="Bookman Old Style" w:hAnsi="Bookman Old Style" w:cstheme="minorHAnsi"/>
          <w:sz w:val="24"/>
          <w:szCs w:val="24"/>
          <w:lang w:val="id-ID"/>
        </w:rPr>
        <w:t>arana fasilitas</w:t>
      </w:r>
      <w:r w:rsidR="00EC4DEA" w:rsidRPr="00D61D6F">
        <w:rPr>
          <w:rFonts w:ascii="Bookman Old Style" w:hAnsi="Bookman Old Style" w:cstheme="minorHAnsi"/>
          <w:sz w:val="24"/>
          <w:szCs w:val="24"/>
          <w:lang w:val="id-ID"/>
        </w:rPr>
        <w:t xml:space="preserve"> dan</w:t>
      </w:r>
      <w:r w:rsidRPr="00D61D6F">
        <w:rPr>
          <w:rFonts w:ascii="Bookman Old Style" w:hAnsi="Bookman Old Style" w:cstheme="minorHAnsi"/>
          <w:sz w:val="24"/>
          <w:szCs w:val="24"/>
          <w:lang w:val="id-ID"/>
        </w:rPr>
        <w:t xml:space="preserve"> pelayanan.</w:t>
      </w:r>
    </w:p>
    <w:p w:rsidR="00195D92" w:rsidRPr="00D61D6F" w:rsidRDefault="00195D92" w:rsidP="00D61D6F">
      <w:pPr>
        <w:pStyle w:val="NoSpacing"/>
        <w:numPr>
          <w:ilvl w:val="0"/>
          <w:numId w:val="2"/>
        </w:numPr>
        <w:spacing w:after="120"/>
        <w:jc w:val="both"/>
        <w:rPr>
          <w:rFonts w:ascii="Bookman Old Style" w:hAnsi="Bookman Old Style" w:cstheme="minorHAnsi"/>
          <w:sz w:val="24"/>
          <w:szCs w:val="24"/>
          <w:lang w:val="id-ID"/>
        </w:rPr>
      </w:pPr>
      <w:r w:rsidRPr="00D61D6F">
        <w:rPr>
          <w:rFonts w:ascii="Bookman Old Style" w:hAnsi="Bookman Old Style" w:cstheme="minorHAnsi"/>
          <w:sz w:val="24"/>
          <w:szCs w:val="24"/>
          <w:lang w:val="id-ID"/>
        </w:rPr>
        <w:t>Proses peradilan yang dimaksud dalam Peraturan Pemerintah ini mencakup p</w:t>
      </w:r>
      <w:r w:rsidR="00C3204B" w:rsidRPr="00D61D6F">
        <w:rPr>
          <w:rFonts w:ascii="Bookman Old Style" w:hAnsi="Bookman Old Style" w:cstheme="minorHAnsi"/>
          <w:sz w:val="24"/>
          <w:szCs w:val="24"/>
          <w:lang w:val="id-ID"/>
        </w:rPr>
        <w:t>eradilan umum, peradilan agama, peradilan tata usaha negara, peradilan m</w:t>
      </w:r>
      <w:r w:rsidR="00933275" w:rsidRPr="00D61D6F">
        <w:rPr>
          <w:rFonts w:ascii="Bookman Old Style" w:hAnsi="Bookman Old Style" w:cstheme="minorHAnsi"/>
          <w:sz w:val="24"/>
          <w:szCs w:val="24"/>
          <w:lang w:val="id-ID"/>
        </w:rPr>
        <w:t>iliter, dan Mahkamah Konstitusi.</w:t>
      </w:r>
    </w:p>
    <w:p w:rsidR="00C3204B" w:rsidRPr="00D61D6F" w:rsidRDefault="004E2ED3" w:rsidP="00D61D6F">
      <w:pPr>
        <w:pStyle w:val="NoSpacing"/>
        <w:numPr>
          <w:ilvl w:val="0"/>
          <w:numId w:val="2"/>
        </w:numPr>
        <w:spacing w:after="120"/>
        <w:jc w:val="both"/>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Penyandang Disabilitas</w:t>
      </w:r>
      <w:r w:rsidR="00C3204B" w:rsidRPr="00D61D6F">
        <w:rPr>
          <w:rFonts w:ascii="Bookman Old Style" w:hAnsi="Bookman Old Style" w:cstheme="minorHAnsi"/>
          <w:sz w:val="24"/>
          <w:szCs w:val="24"/>
          <w:lang w:val="id-ID"/>
        </w:rPr>
        <w:t xml:space="preserve"> </w:t>
      </w:r>
      <w:r w:rsidR="00195D92" w:rsidRPr="00D61D6F">
        <w:rPr>
          <w:rFonts w:ascii="Bookman Old Style" w:hAnsi="Bookman Old Style" w:cstheme="minorHAnsi"/>
          <w:sz w:val="24"/>
          <w:szCs w:val="24"/>
          <w:lang w:val="id-ID"/>
        </w:rPr>
        <w:t xml:space="preserve">yang dimaksud dalam Peraturan Pemerintah ini mencakup sebagai </w:t>
      </w:r>
      <w:r w:rsidR="00C3204B" w:rsidRPr="00D61D6F">
        <w:rPr>
          <w:rFonts w:ascii="Bookman Old Style" w:hAnsi="Bookman Old Style" w:cstheme="minorHAnsi"/>
          <w:sz w:val="24"/>
          <w:szCs w:val="24"/>
          <w:lang w:val="id-ID"/>
        </w:rPr>
        <w:t xml:space="preserve">korban, saksi </w:t>
      </w:r>
      <w:r w:rsidR="00195D92" w:rsidRPr="00D61D6F">
        <w:rPr>
          <w:rFonts w:ascii="Bookman Old Style" w:hAnsi="Bookman Old Style" w:cstheme="minorHAnsi"/>
          <w:sz w:val="24"/>
          <w:szCs w:val="24"/>
          <w:lang w:val="id-ID"/>
        </w:rPr>
        <w:t>atau</w:t>
      </w:r>
      <w:r w:rsidR="00EB4A30" w:rsidRPr="00D61D6F">
        <w:rPr>
          <w:rFonts w:ascii="Bookman Old Style" w:hAnsi="Bookman Old Style" w:cstheme="minorHAnsi"/>
          <w:sz w:val="24"/>
          <w:szCs w:val="24"/>
          <w:lang w:val="id-ID"/>
        </w:rPr>
        <w:t xml:space="preserve"> pelaku.</w:t>
      </w:r>
    </w:p>
    <w:p w:rsidR="00C3204B" w:rsidRPr="00D61D6F" w:rsidRDefault="00C3204B" w:rsidP="00D61D6F">
      <w:pPr>
        <w:pStyle w:val="NoSpacing"/>
        <w:spacing w:after="120"/>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Pasal </w:t>
      </w:r>
      <w:r w:rsidR="00CB7437" w:rsidRPr="00D61D6F">
        <w:rPr>
          <w:rFonts w:ascii="Bookman Old Style" w:hAnsi="Bookman Old Style" w:cstheme="minorHAnsi"/>
          <w:b/>
          <w:sz w:val="24"/>
          <w:szCs w:val="24"/>
          <w:lang w:val="id-ID"/>
        </w:rPr>
        <w:t>3</w:t>
      </w:r>
    </w:p>
    <w:p w:rsidR="00C3204B" w:rsidRPr="00D61D6F" w:rsidRDefault="00741F93" w:rsidP="00D61D6F">
      <w:pPr>
        <w:pStyle w:val="NoSpacing"/>
        <w:spacing w:after="120"/>
        <w:jc w:val="both"/>
        <w:rPr>
          <w:rFonts w:ascii="Bookman Old Style" w:hAnsi="Bookman Old Style" w:cstheme="minorHAnsi"/>
          <w:sz w:val="24"/>
          <w:szCs w:val="24"/>
          <w:lang w:val="id-ID"/>
        </w:rPr>
      </w:pPr>
      <w:r w:rsidRPr="00D61D6F">
        <w:rPr>
          <w:rFonts w:ascii="Bookman Old Style" w:hAnsi="Bookman Old Style" w:cstheme="minorHAnsi"/>
          <w:sz w:val="24"/>
          <w:szCs w:val="24"/>
          <w:lang w:val="id-ID"/>
        </w:rPr>
        <w:t>Tujuan p</w:t>
      </w:r>
      <w:r w:rsidR="00C3204B" w:rsidRPr="00D61D6F">
        <w:rPr>
          <w:rFonts w:ascii="Bookman Old Style" w:hAnsi="Bookman Old Style" w:cstheme="minorHAnsi"/>
          <w:sz w:val="24"/>
          <w:szCs w:val="24"/>
          <w:lang w:val="id-ID"/>
        </w:rPr>
        <w:t xml:space="preserve">emenuhan akomodasi yang layak untuk </w:t>
      </w:r>
      <w:r w:rsidR="004E2ED3" w:rsidRPr="00D61D6F">
        <w:rPr>
          <w:rFonts w:ascii="Bookman Old Style" w:hAnsi="Bookman Old Style" w:cstheme="minorHAnsi"/>
          <w:sz w:val="24"/>
          <w:szCs w:val="24"/>
          <w:lang w:val="id-ID"/>
        </w:rPr>
        <w:t>Penyandang Disabilitas</w:t>
      </w:r>
      <w:r w:rsidR="00C3204B" w:rsidRPr="00D61D6F">
        <w:rPr>
          <w:rFonts w:ascii="Bookman Old Style" w:hAnsi="Bookman Old Style" w:cstheme="minorHAnsi"/>
          <w:sz w:val="24"/>
          <w:szCs w:val="24"/>
          <w:lang w:val="id-ID"/>
        </w:rPr>
        <w:t xml:space="preserve"> dalam proses peradilan </w:t>
      </w:r>
      <w:r w:rsidRPr="00D61D6F">
        <w:rPr>
          <w:rFonts w:ascii="Bookman Old Style" w:hAnsi="Bookman Old Style" w:cstheme="minorHAnsi"/>
          <w:sz w:val="24"/>
          <w:szCs w:val="24"/>
          <w:lang w:val="id-ID"/>
        </w:rPr>
        <w:t xml:space="preserve">adalah </w:t>
      </w:r>
      <w:r w:rsidR="00C3204B" w:rsidRPr="00D61D6F">
        <w:rPr>
          <w:rFonts w:ascii="Bookman Old Style" w:hAnsi="Bookman Old Style" w:cstheme="minorHAnsi"/>
          <w:sz w:val="24"/>
          <w:szCs w:val="24"/>
          <w:lang w:val="id-ID"/>
        </w:rPr>
        <w:t xml:space="preserve">untuk </w:t>
      </w:r>
      <w:r w:rsidR="004E2ED3" w:rsidRPr="00D61D6F">
        <w:rPr>
          <w:rFonts w:ascii="Bookman Old Style" w:hAnsi="Bookman Old Style" w:cstheme="minorHAnsi"/>
          <w:sz w:val="24"/>
          <w:szCs w:val="24"/>
          <w:lang w:val="id-ID"/>
        </w:rPr>
        <w:t xml:space="preserve">mewujudkan persamaan kesempatan dan </w:t>
      </w:r>
      <w:r w:rsidR="00C3204B" w:rsidRPr="00D61D6F">
        <w:rPr>
          <w:rFonts w:ascii="Bookman Old Style" w:hAnsi="Bookman Old Style" w:cstheme="minorHAnsi"/>
          <w:sz w:val="24"/>
          <w:szCs w:val="24"/>
          <w:lang w:val="id-ID"/>
        </w:rPr>
        <w:t xml:space="preserve">menghilangkan praktik </w:t>
      </w:r>
      <w:r w:rsidR="0031265F" w:rsidRPr="00D61D6F">
        <w:rPr>
          <w:rFonts w:ascii="Bookman Old Style" w:hAnsi="Bookman Old Style" w:cstheme="minorHAnsi"/>
          <w:sz w:val="24"/>
          <w:szCs w:val="24"/>
          <w:lang w:val="id-ID"/>
        </w:rPr>
        <w:t>Diskriminasi</w:t>
      </w:r>
      <w:r w:rsidR="00C3204B" w:rsidRPr="00D61D6F">
        <w:rPr>
          <w:rFonts w:ascii="Bookman Old Style" w:hAnsi="Bookman Old Style" w:cstheme="minorHAnsi"/>
          <w:sz w:val="24"/>
          <w:szCs w:val="24"/>
          <w:lang w:val="id-ID"/>
        </w:rPr>
        <w:t>.</w:t>
      </w:r>
    </w:p>
    <w:p w:rsidR="00C3204B" w:rsidRPr="00D61D6F" w:rsidRDefault="00C3204B" w:rsidP="00D61D6F">
      <w:pPr>
        <w:pStyle w:val="NoSpacing"/>
        <w:spacing w:after="120"/>
        <w:rPr>
          <w:rFonts w:ascii="Bookman Old Style" w:hAnsi="Bookman Old Style" w:cstheme="minorHAnsi"/>
          <w:b/>
          <w:sz w:val="24"/>
          <w:szCs w:val="24"/>
          <w:lang w:val="id-ID"/>
        </w:rPr>
      </w:pPr>
    </w:p>
    <w:p w:rsidR="00491DC3" w:rsidRPr="00D61D6F" w:rsidRDefault="00491DC3"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BAB II</w:t>
      </w:r>
    </w:p>
    <w:p w:rsidR="00DC095D" w:rsidRPr="00D61D6F" w:rsidRDefault="00DC095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AKOMODASI YANG LAYAK DALAM PROSES PERADILAN</w:t>
      </w:r>
    </w:p>
    <w:p w:rsidR="00491DC3" w:rsidRPr="00D61D6F" w:rsidRDefault="00491DC3" w:rsidP="00D61D6F">
      <w:pPr>
        <w:pStyle w:val="NoSpacing"/>
        <w:spacing w:after="120"/>
        <w:jc w:val="center"/>
        <w:rPr>
          <w:rFonts w:ascii="Bookman Old Style" w:hAnsi="Bookman Old Style" w:cstheme="minorHAnsi"/>
          <w:b/>
          <w:sz w:val="24"/>
          <w:szCs w:val="24"/>
          <w:lang w:val="id-ID"/>
        </w:rPr>
      </w:pPr>
    </w:p>
    <w:p w:rsidR="00DC095D" w:rsidRPr="00D61D6F" w:rsidRDefault="00DC095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Bagian Kesatu</w:t>
      </w:r>
    </w:p>
    <w:p w:rsidR="00DC095D" w:rsidRPr="00D61D6F" w:rsidRDefault="00DC095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Umum</w:t>
      </w:r>
    </w:p>
    <w:p w:rsidR="00DC095D" w:rsidRDefault="00DC095D" w:rsidP="00D61D6F">
      <w:pPr>
        <w:pStyle w:val="NoSpacing"/>
        <w:spacing w:after="120"/>
        <w:jc w:val="center"/>
        <w:rPr>
          <w:rFonts w:ascii="Bookman Old Style" w:hAnsi="Bookman Old Style" w:cstheme="minorHAnsi"/>
          <w:b/>
          <w:sz w:val="24"/>
          <w:szCs w:val="24"/>
          <w:lang w:val="id-ID"/>
        </w:rPr>
      </w:pPr>
    </w:p>
    <w:p w:rsidR="009B71D4" w:rsidRPr="00D61D6F" w:rsidRDefault="009B71D4" w:rsidP="00D61D6F">
      <w:pPr>
        <w:pStyle w:val="NoSpacing"/>
        <w:spacing w:after="120"/>
        <w:jc w:val="center"/>
        <w:rPr>
          <w:rFonts w:ascii="Bookman Old Style" w:hAnsi="Bookman Old Style" w:cstheme="minorHAnsi"/>
          <w:b/>
          <w:sz w:val="24"/>
          <w:szCs w:val="24"/>
          <w:lang w:val="id-ID"/>
        </w:rPr>
      </w:pPr>
    </w:p>
    <w:p w:rsidR="00491DC3" w:rsidRPr="00D61D6F" w:rsidRDefault="00491DC3"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CB7437" w:rsidRPr="00D61D6F">
        <w:rPr>
          <w:rFonts w:ascii="Bookman Old Style" w:hAnsi="Bookman Old Style" w:cstheme="minorHAnsi"/>
          <w:b/>
          <w:sz w:val="24"/>
          <w:szCs w:val="24"/>
          <w:lang w:val="id-ID"/>
        </w:rPr>
        <w:t xml:space="preserve"> 4</w:t>
      </w:r>
    </w:p>
    <w:p w:rsidR="00491DC3" w:rsidRPr="00D61D6F" w:rsidRDefault="0031265F" w:rsidP="00D61D6F">
      <w:pPr>
        <w:pStyle w:val="ListParagraph"/>
        <w:numPr>
          <w:ilvl w:val="0"/>
          <w:numId w:val="31"/>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Setiap Penyidik, Penuntut Umum, </w:t>
      </w:r>
      <w:r w:rsidR="00DC095D" w:rsidRPr="00D61D6F">
        <w:rPr>
          <w:rFonts w:ascii="Bookman Old Style" w:hAnsi="Bookman Old Style" w:cstheme="minorHAnsi"/>
          <w:sz w:val="24"/>
          <w:szCs w:val="24"/>
          <w:lang w:val="id-ID"/>
        </w:rPr>
        <w:t xml:space="preserve">Advokat, </w:t>
      </w:r>
      <w:r w:rsidRPr="00D61D6F">
        <w:rPr>
          <w:rFonts w:ascii="Bookman Old Style" w:hAnsi="Bookman Old Style" w:cstheme="minorHAnsi"/>
          <w:sz w:val="24"/>
          <w:szCs w:val="24"/>
          <w:lang w:val="id-ID"/>
        </w:rPr>
        <w:t xml:space="preserve">Hakim, dan Petugas Pemasyarakatan wajib memperoleh pendidikan </w:t>
      </w:r>
      <w:r w:rsidR="00E50EC2" w:rsidRPr="00D61D6F">
        <w:rPr>
          <w:rFonts w:ascii="Bookman Old Style" w:hAnsi="Bookman Old Style" w:cstheme="minorHAnsi"/>
          <w:sz w:val="24"/>
          <w:szCs w:val="24"/>
          <w:lang w:val="id-ID"/>
        </w:rPr>
        <w:t>yang kurikulumnya mencantumkan</w:t>
      </w:r>
      <w:r w:rsidRPr="00D61D6F">
        <w:rPr>
          <w:rFonts w:ascii="Bookman Old Style" w:hAnsi="Bookman Old Style" w:cstheme="minorHAnsi"/>
          <w:sz w:val="24"/>
          <w:szCs w:val="24"/>
          <w:lang w:val="id-ID"/>
        </w:rPr>
        <w:t xml:space="preserve"> penghormatan, perlindungan, dan pemenuhan hak-hak </w:t>
      </w:r>
      <w:r w:rsidR="004E2ED3" w:rsidRPr="00D61D6F">
        <w:rPr>
          <w:rFonts w:ascii="Bookman Old Style" w:hAnsi="Bookman Old Style" w:cstheme="minorHAnsi"/>
          <w:sz w:val="24"/>
          <w:szCs w:val="24"/>
          <w:lang w:val="id-ID"/>
        </w:rPr>
        <w:t>Penyandang Disabilitas</w:t>
      </w:r>
      <w:r w:rsidR="00933275" w:rsidRPr="00D61D6F">
        <w:rPr>
          <w:rFonts w:ascii="Bookman Old Style" w:hAnsi="Bookman Old Style" w:cstheme="minorHAnsi"/>
          <w:sz w:val="24"/>
          <w:szCs w:val="24"/>
          <w:lang w:val="id-ID"/>
        </w:rPr>
        <w:t>.</w:t>
      </w:r>
    </w:p>
    <w:p w:rsidR="0065119C" w:rsidRPr="00D61D6F" w:rsidRDefault="0065119C" w:rsidP="00D61D6F">
      <w:pPr>
        <w:pStyle w:val="ListParagraph"/>
        <w:numPr>
          <w:ilvl w:val="0"/>
          <w:numId w:val="31"/>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Kepolisian, Kejaksaan, lembaga profesi advokat, Mahkamah Agung</w:t>
      </w:r>
      <w:r w:rsidR="00DC095D" w:rsidRPr="00D61D6F">
        <w:rPr>
          <w:rFonts w:ascii="Bookman Old Style" w:hAnsi="Bookman Old Style" w:cstheme="minorHAnsi"/>
          <w:sz w:val="24"/>
          <w:szCs w:val="24"/>
          <w:lang w:val="id-ID"/>
        </w:rPr>
        <w:t>, dan Lembaga Pemasyarakatan</w:t>
      </w:r>
      <w:r w:rsidRPr="00D61D6F">
        <w:rPr>
          <w:rFonts w:ascii="Bookman Old Style" w:hAnsi="Bookman Old Style" w:cstheme="minorHAnsi"/>
          <w:sz w:val="24"/>
          <w:szCs w:val="24"/>
          <w:lang w:val="id-ID"/>
        </w:rPr>
        <w:t xml:space="preserve"> mengembangkan program pelatihan dan peningkatan kapasitas bagi semua </w:t>
      </w:r>
      <w:r w:rsidR="00DC095D" w:rsidRPr="00D61D6F">
        <w:rPr>
          <w:rFonts w:ascii="Bookman Old Style" w:hAnsi="Bookman Old Style" w:cstheme="minorHAnsi"/>
          <w:sz w:val="24"/>
          <w:szCs w:val="24"/>
          <w:lang w:val="id-ID"/>
        </w:rPr>
        <w:t>Penyidik, Penuntut Umum, Advokat, Hakim, dan Petugas Pemasyarakatan untuk</w:t>
      </w:r>
      <w:r w:rsidRPr="00D61D6F">
        <w:rPr>
          <w:rFonts w:ascii="Bookman Old Style" w:hAnsi="Bookman Old Style" w:cstheme="minorHAnsi"/>
          <w:sz w:val="24"/>
          <w:szCs w:val="24"/>
          <w:lang w:val="id-ID"/>
        </w:rPr>
        <w:t xml:space="preserve"> memahami isu disabilitas secara periodik dan berkesinambungan.</w:t>
      </w:r>
    </w:p>
    <w:p w:rsidR="00491DC3" w:rsidRPr="00D61D6F" w:rsidRDefault="00491DC3" w:rsidP="00D61D6F">
      <w:pPr>
        <w:spacing w:after="120" w:line="240" w:lineRule="auto"/>
        <w:ind w:left="360"/>
        <w:rPr>
          <w:rFonts w:ascii="Bookman Old Style" w:hAnsi="Bookman Old Style" w:cstheme="minorHAnsi"/>
          <w:sz w:val="24"/>
          <w:szCs w:val="24"/>
          <w:lang w:val="id-ID"/>
        </w:rPr>
      </w:pPr>
    </w:p>
    <w:p w:rsidR="00491DC3" w:rsidRPr="00D61D6F" w:rsidRDefault="00491DC3" w:rsidP="00D61D6F">
      <w:pPr>
        <w:spacing w:after="120" w:line="240" w:lineRule="auto"/>
        <w:ind w:left="36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CB7437" w:rsidRPr="00D61D6F">
        <w:rPr>
          <w:rFonts w:ascii="Bookman Old Style" w:hAnsi="Bookman Old Style" w:cstheme="minorHAnsi"/>
          <w:b/>
          <w:sz w:val="24"/>
          <w:szCs w:val="24"/>
          <w:lang w:val="id-ID"/>
        </w:rPr>
        <w:t xml:space="preserve"> 5</w:t>
      </w:r>
    </w:p>
    <w:p w:rsidR="00491DC3" w:rsidRPr="00D61D6F" w:rsidRDefault="00DC095D" w:rsidP="00D61D6F">
      <w:pPr>
        <w:pStyle w:val="ListParagraph"/>
        <w:numPr>
          <w:ilvl w:val="0"/>
          <w:numId w:val="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Kepolisian, Kejaksaan, lembaga profesi advokat, Mahkamah Agung, dan Lembaga Pemasyarakatan </w:t>
      </w:r>
      <w:r w:rsidR="00491DC3" w:rsidRPr="00D61D6F">
        <w:rPr>
          <w:rFonts w:ascii="Bookman Old Style" w:hAnsi="Bookman Old Style" w:cstheme="minorHAnsi"/>
          <w:sz w:val="24"/>
          <w:szCs w:val="24"/>
          <w:lang w:val="id-ID"/>
        </w:rPr>
        <w:t xml:space="preserve">membuat dan mengembangkan standar </w:t>
      </w:r>
      <w:r w:rsidR="00905625" w:rsidRPr="00D61D6F">
        <w:rPr>
          <w:rFonts w:ascii="Bookman Old Style" w:hAnsi="Bookman Old Style" w:cstheme="minorHAnsi"/>
          <w:sz w:val="24"/>
          <w:szCs w:val="24"/>
          <w:lang w:val="id-ID"/>
        </w:rPr>
        <w:t xml:space="preserve">pelaksanaan dalam </w:t>
      </w:r>
      <w:r w:rsidR="00491DC3" w:rsidRPr="00D61D6F">
        <w:rPr>
          <w:rFonts w:ascii="Bookman Old Style" w:hAnsi="Bookman Old Style" w:cstheme="minorHAnsi"/>
          <w:sz w:val="24"/>
          <w:szCs w:val="24"/>
          <w:lang w:val="id-ID"/>
        </w:rPr>
        <w:t xml:space="preserve">pemeriksaan </w:t>
      </w:r>
      <w:r w:rsidR="004E2ED3" w:rsidRPr="00D61D6F">
        <w:rPr>
          <w:rFonts w:ascii="Bookman Old Style" w:hAnsi="Bookman Old Style" w:cstheme="minorHAnsi"/>
          <w:sz w:val="24"/>
          <w:szCs w:val="24"/>
          <w:lang w:val="id-ID"/>
        </w:rPr>
        <w:t>Penyandang Disabilitas</w:t>
      </w:r>
      <w:r w:rsidR="00491DC3" w:rsidRPr="00D61D6F">
        <w:rPr>
          <w:rFonts w:ascii="Bookman Old Style" w:hAnsi="Bookman Old Style" w:cstheme="minorHAnsi"/>
          <w:sz w:val="24"/>
          <w:szCs w:val="24"/>
          <w:lang w:val="id-ID"/>
        </w:rPr>
        <w:t xml:space="preserve"> sesuai dengan kewenangannya.</w:t>
      </w:r>
    </w:p>
    <w:p w:rsidR="00905625" w:rsidRPr="00D61D6F" w:rsidRDefault="00905625" w:rsidP="00D61D6F">
      <w:pPr>
        <w:pStyle w:val="ListParagraph"/>
        <w:numPr>
          <w:ilvl w:val="0"/>
          <w:numId w:val="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Standar pelaksanaan pemeriksaan s</w:t>
      </w:r>
      <w:r w:rsidR="00DC095D" w:rsidRPr="00D61D6F">
        <w:rPr>
          <w:rFonts w:ascii="Bookman Old Style" w:hAnsi="Bookman Old Style" w:cstheme="minorHAnsi"/>
          <w:sz w:val="24"/>
          <w:szCs w:val="24"/>
          <w:lang w:val="id-ID"/>
        </w:rPr>
        <w:t>ebagaimana dimaksud pada ayat (1</w:t>
      </w:r>
      <w:r w:rsidRPr="00D61D6F">
        <w:rPr>
          <w:rFonts w:ascii="Bookman Old Style" w:hAnsi="Bookman Old Style" w:cstheme="minorHAnsi"/>
          <w:sz w:val="24"/>
          <w:szCs w:val="24"/>
          <w:lang w:val="id-ID"/>
        </w:rPr>
        <w:t xml:space="preserve">) diatur dalam peraturan internal kelembagaan </w:t>
      </w:r>
      <w:r w:rsidR="00DC095D" w:rsidRPr="00D61D6F">
        <w:rPr>
          <w:rFonts w:ascii="Bookman Old Style" w:hAnsi="Bookman Old Style" w:cstheme="minorHAnsi"/>
          <w:sz w:val="24"/>
          <w:szCs w:val="24"/>
          <w:lang w:val="id-ID"/>
        </w:rPr>
        <w:t>Kepolisian, Kejaksaan, lembaga profesi advokat, Mahkamah Agung, dan Lembaga Pemasyarakatan</w:t>
      </w:r>
      <w:r w:rsidRPr="00D61D6F">
        <w:rPr>
          <w:rFonts w:ascii="Bookman Old Style" w:hAnsi="Bookman Old Style" w:cstheme="minorHAnsi"/>
          <w:sz w:val="24"/>
          <w:szCs w:val="24"/>
          <w:lang w:val="id-ID"/>
        </w:rPr>
        <w:t>.</w:t>
      </w:r>
    </w:p>
    <w:p w:rsidR="0072299D" w:rsidRPr="00D61D6F" w:rsidRDefault="0072299D" w:rsidP="00D61D6F">
      <w:pPr>
        <w:pStyle w:val="ListParagraph"/>
        <w:numPr>
          <w:ilvl w:val="0"/>
          <w:numId w:val="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Standar pelaksanaan pemeriksaan sebagaimana dimaksud pada ayat (2) memuat</w:t>
      </w:r>
      <w:r w:rsidR="0065119C" w:rsidRPr="00D61D6F">
        <w:rPr>
          <w:rFonts w:ascii="Bookman Old Style" w:hAnsi="Bookman Old Style" w:cstheme="minorHAnsi"/>
          <w:sz w:val="24"/>
          <w:szCs w:val="24"/>
          <w:lang w:val="id-ID"/>
        </w:rPr>
        <w:t xml:space="preserve"> antara lain</w:t>
      </w:r>
      <w:r w:rsidR="00E50EC2" w:rsidRPr="00D61D6F">
        <w:rPr>
          <w:rFonts w:ascii="Bookman Old Style" w:hAnsi="Bookman Old Style" w:cstheme="minorHAnsi"/>
          <w:sz w:val="24"/>
          <w:szCs w:val="24"/>
          <w:lang w:val="id-ID"/>
        </w:rPr>
        <w:t>,</w:t>
      </w:r>
    </w:p>
    <w:p w:rsidR="0065119C" w:rsidRPr="00D61D6F" w:rsidRDefault="0065119C" w:rsidP="00D61D6F">
      <w:pPr>
        <w:pStyle w:val="ListParagraph"/>
        <w:numPr>
          <w:ilvl w:val="1"/>
          <w:numId w:val="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Standar kualifikasi </w:t>
      </w:r>
      <w:r w:rsidR="00DC095D" w:rsidRPr="00D61D6F">
        <w:rPr>
          <w:rFonts w:ascii="Bookman Old Style" w:hAnsi="Bookman Old Style" w:cstheme="minorHAnsi"/>
          <w:sz w:val="24"/>
          <w:szCs w:val="24"/>
          <w:lang w:val="id-ID"/>
        </w:rPr>
        <w:t>Penyidik, Penuntut Umum, Advokat, Hakim, dan Petugas Pemasyarakatan</w:t>
      </w:r>
    </w:p>
    <w:p w:rsidR="0072299D" w:rsidRPr="00D61D6F" w:rsidRDefault="0072299D" w:rsidP="00D61D6F">
      <w:pPr>
        <w:pStyle w:val="ListParagraph"/>
        <w:numPr>
          <w:ilvl w:val="1"/>
          <w:numId w:val="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Standar fasilitas</w:t>
      </w:r>
      <w:r w:rsidR="0065119C" w:rsidRPr="00D61D6F">
        <w:rPr>
          <w:rFonts w:ascii="Bookman Old Style" w:hAnsi="Bookman Old Style" w:cstheme="minorHAnsi"/>
          <w:sz w:val="24"/>
          <w:szCs w:val="24"/>
          <w:lang w:val="id-ID"/>
        </w:rPr>
        <w:t xml:space="preserve"> bangunan gedung</w:t>
      </w:r>
    </w:p>
    <w:p w:rsidR="0065119C" w:rsidRPr="00D61D6F" w:rsidRDefault="0065119C" w:rsidP="00D61D6F">
      <w:pPr>
        <w:pStyle w:val="ListParagraph"/>
        <w:numPr>
          <w:ilvl w:val="1"/>
          <w:numId w:val="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Standar fasilitas pelayanan</w:t>
      </w:r>
    </w:p>
    <w:p w:rsidR="00905625" w:rsidRPr="00D61D6F" w:rsidRDefault="0072299D" w:rsidP="00D61D6F">
      <w:pPr>
        <w:pStyle w:val="ListParagraph"/>
        <w:numPr>
          <w:ilvl w:val="1"/>
          <w:numId w:val="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Standar </w:t>
      </w:r>
      <w:r w:rsidR="0065119C" w:rsidRPr="00D61D6F">
        <w:rPr>
          <w:rFonts w:ascii="Bookman Old Style" w:hAnsi="Bookman Old Style" w:cstheme="minorHAnsi"/>
          <w:sz w:val="24"/>
          <w:szCs w:val="24"/>
          <w:lang w:val="id-ID"/>
        </w:rPr>
        <w:t xml:space="preserve">prosedur </w:t>
      </w:r>
      <w:r w:rsidRPr="00D61D6F">
        <w:rPr>
          <w:rFonts w:ascii="Bookman Old Style" w:hAnsi="Bookman Old Style" w:cstheme="minorHAnsi"/>
          <w:sz w:val="24"/>
          <w:szCs w:val="24"/>
          <w:lang w:val="id-ID"/>
        </w:rPr>
        <w:t>pemeriksaan</w:t>
      </w:r>
    </w:p>
    <w:p w:rsidR="00DC095D" w:rsidRPr="00D61D6F" w:rsidRDefault="00DC095D" w:rsidP="00D61D6F">
      <w:pPr>
        <w:spacing w:after="120" w:line="240" w:lineRule="auto"/>
        <w:jc w:val="center"/>
        <w:rPr>
          <w:rFonts w:ascii="Bookman Old Style" w:hAnsi="Bookman Old Style" w:cstheme="minorHAnsi"/>
          <w:b/>
          <w:sz w:val="24"/>
          <w:szCs w:val="24"/>
          <w:lang w:val="id-ID"/>
        </w:rPr>
      </w:pPr>
    </w:p>
    <w:p w:rsidR="00905625" w:rsidRPr="00D61D6F" w:rsidRDefault="00905625"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CB7437" w:rsidRPr="00D61D6F">
        <w:rPr>
          <w:rFonts w:ascii="Bookman Old Style" w:hAnsi="Bookman Old Style" w:cstheme="minorHAnsi"/>
          <w:b/>
          <w:sz w:val="24"/>
          <w:szCs w:val="24"/>
          <w:lang w:val="id-ID"/>
        </w:rPr>
        <w:t xml:space="preserve"> 6</w:t>
      </w:r>
    </w:p>
    <w:p w:rsidR="00E50EC2" w:rsidRPr="00D61D6F" w:rsidRDefault="00DC095D" w:rsidP="00D61D6F">
      <w:pPr>
        <w:pStyle w:val="ListParagraph"/>
        <w:numPr>
          <w:ilvl w:val="0"/>
          <w:numId w:val="3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Kepolisian, Kejaksaan, lembaga profesi advokat, Mahkamah Agung, dan Lembaga Pemasyarakatan </w:t>
      </w:r>
      <w:r w:rsidR="00491DC3" w:rsidRPr="00D61D6F">
        <w:rPr>
          <w:rFonts w:ascii="Bookman Old Style" w:hAnsi="Bookman Old Style" w:cstheme="minorHAnsi"/>
          <w:sz w:val="24"/>
          <w:szCs w:val="24"/>
          <w:lang w:val="id-ID"/>
        </w:rPr>
        <w:t xml:space="preserve">mengembangkan </w:t>
      </w:r>
      <w:r w:rsidR="00E50EC2" w:rsidRPr="00D61D6F">
        <w:rPr>
          <w:rFonts w:ascii="Bookman Old Style" w:hAnsi="Bookman Old Style" w:cstheme="minorHAnsi"/>
          <w:sz w:val="24"/>
          <w:szCs w:val="24"/>
          <w:lang w:val="id-ID"/>
        </w:rPr>
        <w:t>koordinasi</w:t>
      </w:r>
      <w:r w:rsidR="00491DC3" w:rsidRPr="00D61D6F">
        <w:rPr>
          <w:rFonts w:ascii="Bookman Old Style" w:hAnsi="Bookman Old Style" w:cstheme="minorHAnsi"/>
          <w:sz w:val="24"/>
          <w:szCs w:val="24"/>
          <w:lang w:val="id-ID"/>
        </w:rPr>
        <w:t xml:space="preserve"> dengan </w:t>
      </w:r>
      <w:r w:rsidR="00E50EC2" w:rsidRPr="00D61D6F">
        <w:rPr>
          <w:rFonts w:ascii="Bookman Old Style" w:hAnsi="Bookman Old Style" w:cstheme="minorHAnsi"/>
          <w:sz w:val="24"/>
          <w:szCs w:val="24"/>
          <w:lang w:val="id-ID"/>
        </w:rPr>
        <w:t>organisasi profesi</w:t>
      </w:r>
      <w:r w:rsidR="00637A71" w:rsidRPr="00D61D6F">
        <w:rPr>
          <w:rFonts w:ascii="Bookman Old Style" w:hAnsi="Bookman Old Style" w:cstheme="minorHAnsi"/>
          <w:sz w:val="24"/>
          <w:szCs w:val="24"/>
          <w:lang w:val="id-ID"/>
        </w:rPr>
        <w:t xml:space="preserve"> dari</w:t>
      </w:r>
      <w:r w:rsidR="00E50EC2" w:rsidRPr="00D61D6F">
        <w:rPr>
          <w:rFonts w:ascii="Bookman Old Style" w:hAnsi="Bookman Old Style" w:cstheme="minorHAnsi"/>
          <w:sz w:val="24"/>
          <w:szCs w:val="24"/>
          <w:lang w:val="id-ID"/>
        </w:rPr>
        <w:t xml:space="preserve"> </w:t>
      </w:r>
      <w:r w:rsidR="00491DC3" w:rsidRPr="00D61D6F">
        <w:rPr>
          <w:rFonts w:ascii="Bookman Old Style" w:hAnsi="Bookman Old Style" w:cstheme="minorHAnsi"/>
          <w:sz w:val="24"/>
          <w:szCs w:val="24"/>
          <w:lang w:val="id-ID"/>
        </w:rPr>
        <w:t xml:space="preserve">ahli </w:t>
      </w:r>
      <w:r w:rsidR="00637A71" w:rsidRPr="00D61D6F">
        <w:rPr>
          <w:rFonts w:ascii="Bookman Old Style" w:hAnsi="Bookman Old Style" w:cstheme="minorHAnsi"/>
          <w:sz w:val="24"/>
          <w:szCs w:val="24"/>
          <w:lang w:val="id-ID"/>
        </w:rPr>
        <w:t xml:space="preserve">yang berkaitan dengan bidang </w:t>
      </w:r>
      <w:r w:rsidR="00491DC3" w:rsidRPr="00D61D6F">
        <w:rPr>
          <w:rFonts w:ascii="Bookman Old Style" w:hAnsi="Bookman Old Style" w:cstheme="minorHAnsi"/>
          <w:sz w:val="24"/>
          <w:szCs w:val="24"/>
          <w:lang w:val="id-ID"/>
        </w:rPr>
        <w:t>disabilitas</w:t>
      </w:r>
      <w:r w:rsidR="0031265F" w:rsidRPr="00D61D6F">
        <w:rPr>
          <w:rFonts w:ascii="Bookman Old Style" w:hAnsi="Bookman Old Style" w:cstheme="minorHAnsi"/>
          <w:sz w:val="24"/>
          <w:szCs w:val="24"/>
          <w:lang w:val="id-ID"/>
        </w:rPr>
        <w:t>.</w:t>
      </w:r>
      <w:r w:rsidR="00491DC3" w:rsidRPr="00D61D6F">
        <w:rPr>
          <w:rFonts w:ascii="Bookman Old Style" w:hAnsi="Bookman Old Style" w:cstheme="minorHAnsi"/>
          <w:sz w:val="24"/>
          <w:szCs w:val="24"/>
          <w:lang w:val="id-ID"/>
        </w:rPr>
        <w:t xml:space="preserve"> </w:t>
      </w:r>
    </w:p>
    <w:p w:rsidR="00491DC3" w:rsidRPr="00D61D6F" w:rsidRDefault="00E50EC2" w:rsidP="00D61D6F">
      <w:pPr>
        <w:pStyle w:val="ListParagraph"/>
        <w:numPr>
          <w:ilvl w:val="0"/>
          <w:numId w:val="3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Koordinasi sebagaimana dimaksud pada ayat (1) dapat dilakukan </w:t>
      </w:r>
      <w:r w:rsidR="00637A71" w:rsidRPr="00D61D6F">
        <w:rPr>
          <w:rFonts w:ascii="Bookman Old Style" w:hAnsi="Bookman Old Style" w:cstheme="minorHAnsi"/>
          <w:sz w:val="24"/>
          <w:szCs w:val="24"/>
          <w:lang w:val="id-ID"/>
        </w:rPr>
        <w:t>dalam bentuk forum dan/atau</w:t>
      </w:r>
      <w:r w:rsidRPr="00D61D6F">
        <w:rPr>
          <w:rFonts w:ascii="Bookman Old Style" w:hAnsi="Bookman Old Style" w:cstheme="minorHAnsi"/>
          <w:sz w:val="24"/>
          <w:szCs w:val="24"/>
          <w:lang w:val="id-ID"/>
        </w:rPr>
        <w:t xml:space="preserve"> kesepakatan</w:t>
      </w:r>
      <w:r w:rsidR="00DC095D" w:rsidRPr="00D61D6F">
        <w:rPr>
          <w:rFonts w:ascii="Bookman Old Style" w:hAnsi="Bookman Old Style" w:cstheme="minorHAnsi"/>
          <w:sz w:val="24"/>
          <w:szCs w:val="24"/>
          <w:lang w:val="id-ID"/>
        </w:rPr>
        <w:t>.</w:t>
      </w:r>
    </w:p>
    <w:p w:rsidR="00491DC3" w:rsidRPr="00D61D6F" w:rsidRDefault="00491DC3" w:rsidP="00D61D6F">
      <w:pPr>
        <w:spacing w:after="120" w:line="240" w:lineRule="auto"/>
        <w:rPr>
          <w:rFonts w:ascii="Bookman Old Style" w:hAnsi="Bookman Old Style" w:cstheme="minorHAnsi"/>
          <w:sz w:val="24"/>
          <w:szCs w:val="24"/>
          <w:lang w:val="id-ID"/>
        </w:rPr>
      </w:pPr>
    </w:p>
    <w:p w:rsidR="00491DC3" w:rsidRPr="00D61D6F" w:rsidRDefault="00491DC3"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CB7437" w:rsidRPr="00D61D6F">
        <w:rPr>
          <w:rFonts w:ascii="Bookman Old Style" w:hAnsi="Bookman Old Style" w:cstheme="minorHAnsi"/>
          <w:b/>
          <w:sz w:val="24"/>
          <w:szCs w:val="24"/>
          <w:lang w:val="id-ID"/>
        </w:rPr>
        <w:t xml:space="preserve"> 7</w:t>
      </w:r>
    </w:p>
    <w:p w:rsidR="00491DC3" w:rsidRPr="00D61D6F" w:rsidRDefault="00DC095D" w:rsidP="00D61D6F">
      <w:pPr>
        <w:pStyle w:val="ListParagraph"/>
        <w:numPr>
          <w:ilvl w:val="0"/>
          <w:numId w:val="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Kepolisian, Kejaksaan, lembaga profesi advokat, Mahkamah Agung, dan Lembaga Pemasyarakatan</w:t>
      </w:r>
      <w:r w:rsidR="00491DC3" w:rsidRPr="00D61D6F">
        <w:rPr>
          <w:rFonts w:ascii="Bookman Old Style" w:hAnsi="Bookman Old Style" w:cstheme="minorHAnsi"/>
          <w:sz w:val="24"/>
          <w:szCs w:val="24"/>
          <w:lang w:val="id-ID"/>
        </w:rPr>
        <w:t xml:space="preserve"> membuat dan mengembangkan unit layanan disabilitas di internal kelembagaannya.</w:t>
      </w:r>
    </w:p>
    <w:p w:rsidR="00491DC3" w:rsidRPr="00D61D6F" w:rsidRDefault="00491DC3" w:rsidP="00D61D6F">
      <w:pPr>
        <w:pStyle w:val="ListParagraph"/>
        <w:numPr>
          <w:ilvl w:val="0"/>
          <w:numId w:val="9"/>
        </w:numPr>
        <w:spacing w:after="120" w:line="240" w:lineRule="auto"/>
        <w:rPr>
          <w:rFonts w:ascii="Bookman Old Style" w:hAnsi="Bookman Old Style" w:cstheme="minorHAnsi"/>
          <w:sz w:val="24"/>
          <w:szCs w:val="24"/>
          <w:lang w:val="id-ID"/>
        </w:rPr>
      </w:pPr>
      <w:r w:rsidRPr="00D61D6F">
        <w:rPr>
          <w:rFonts w:ascii="Bookman Old Style" w:eastAsia="Dotum" w:hAnsi="Bookman Old Style" w:cs="Dotum"/>
          <w:sz w:val="24"/>
          <w:szCs w:val="24"/>
          <w:lang w:val="id-ID"/>
        </w:rPr>
        <w:t xml:space="preserve">Unit layanan disabilitas sebagaimana dimaksud dalam ayat (1) berfungsi sebagai penyedia layanan dan fasilitas bagi </w:t>
      </w:r>
      <w:r w:rsidR="004E2ED3" w:rsidRPr="00D61D6F">
        <w:rPr>
          <w:rFonts w:ascii="Bookman Old Style" w:eastAsia="Dotum" w:hAnsi="Bookman Old Style" w:cs="Dotum"/>
          <w:sz w:val="24"/>
          <w:szCs w:val="24"/>
          <w:lang w:val="id-ID"/>
        </w:rPr>
        <w:t>Penyandang Disabilitas</w:t>
      </w:r>
      <w:r w:rsidR="00637A71" w:rsidRPr="00D61D6F">
        <w:rPr>
          <w:rFonts w:ascii="Bookman Old Style" w:eastAsia="Dotum" w:hAnsi="Bookman Old Style" w:cs="Dotum"/>
          <w:sz w:val="24"/>
          <w:szCs w:val="24"/>
          <w:lang w:val="id-ID"/>
        </w:rPr>
        <w:t>.</w:t>
      </w:r>
    </w:p>
    <w:p w:rsidR="00637A71" w:rsidRPr="00D61D6F" w:rsidRDefault="00637A71" w:rsidP="00D61D6F">
      <w:pPr>
        <w:pStyle w:val="ListParagraph"/>
        <w:numPr>
          <w:ilvl w:val="0"/>
          <w:numId w:val="9"/>
        </w:numPr>
        <w:spacing w:after="120" w:line="240" w:lineRule="auto"/>
        <w:rPr>
          <w:rFonts w:ascii="Bookman Old Style" w:hAnsi="Bookman Old Style" w:cstheme="minorHAnsi"/>
          <w:sz w:val="24"/>
          <w:szCs w:val="24"/>
          <w:lang w:val="id-ID"/>
        </w:rPr>
      </w:pPr>
      <w:r w:rsidRPr="00D61D6F">
        <w:rPr>
          <w:rFonts w:ascii="Bookman Old Style" w:eastAsia="Dotum" w:hAnsi="Bookman Old Style" w:cs="Dotum"/>
          <w:sz w:val="24"/>
          <w:szCs w:val="24"/>
          <w:lang w:val="id-ID"/>
        </w:rPr>
        <w:t>Unit layanan disabilitas dapat dibuat secara mandiri atau tergabung dalam struktur kelembagaan yang sudah ada.</w:t>
      </w:r>
    </w:p>
    <w:p w:rsidR="00491DC3" w:rsidRDefault="00491DC3" w:rsidP="00D61D6F">
      <w:pPr>
        <w:pStyle w:val="NoSpacing"/>
        <w:spacing w:after="120"/>
        <w:rPr>
          <w:rFonts w:ascii="Bookman Old Style" w:hAnsi="Bookman Old Style" w:cstheme="minorHAnsi"/>
          <w:b/>
          <w:sz w:val="24"/>
          <w:szCs w:val="24"/>
          <w:lang w:val="id-ID"/>
        </w:rPr>
      </w:pPr>
    </w:p>
    <w:p w:rsidR="009B71D4" w:rsidRPr="00D61D6F" w:rsidRDefault="009B71D4" w:rsidP="00D61D6F">
      <w:pPr>
        <w:pStyle w:val="NoSpacing"/>
        <w:spacing w:after="120"/>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Bagian </w:t>
      </w:r>
      <w:r w:rsidR="00DC095D" w:rsidRPr="00D61D6F">
        <w:rPr>
          <w:rFonts w:ascii="Bookman Old Style" w:hAnsi="Bookman Old Style" w:cstheme="minorHAnsi"/>
          <w:b/>
          <w:sz w:val="24"/>
          <w:szCs w:val="24"/>
          <w:lang w:val="id-ID"/>
        </w:rPr>
        <w:t>Kedua</w:t>
      </w: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Sarana Fasilitas</w:t>
      </w:r>
    </w:p>
    <w:p w:rsidR="00C3204B" w:rsidRPr="00D61D6F" w:rsidRDefault="00C3204B" w:rsidP="00D61D6F">
      <w:pPr>
        <w:pStyle w:val="NoSpacing"/>
        <w:spacing w:after="120"/>
        <w:jc w:val="center"/>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CB7437" w:rsidRPr="00D61D6F">
        <w:rPr>
          <w:rFonts w:ascii="Bookman Old Style" w:hAnsi="Bookman Old Style" w:cstheme="minorHAnsi"/>
          <w:b/>
          <w:sz w:val="24"/>
          <w:szCs w:val="24"/>
          <w:lang w:val="id-ID"/>
        </w:rPr>
        <w:t xml:space="preserve"> 8</w:t>
      </w:r>
    </w:p>
    <w:p w:rsidR="00491DC3" w:rsidRPr="00D61D6F" w:rsidRDefault="00DC095D"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Penyidik, Penuntut Umum, Advokat, Hakim, dan Petugas Pemasyarakatan</w:t>
      </w:r>
      <w:r w:rsidR="00491DC3" w:rsidRPr="00D61D6F">
        <w:rPr>
          <w:rFonts w:ascii="Bookman Old Style" w:hAnsi="Bookman Old Style" w:cstheme="minorHAnsi"/>
          <w:sz w:val="24"/>
          <w:szCs w:val="24"/>
          <w:lang w:val="id-ID"/>
        </w:rPr>
        <w:t xml:space="preserve"> wajib menyediakan ruangan yang aman </w:t>
      </w:r>
      <w:r w:rsidR="00424F02" w:rsidRPr="00D61D6F">
        <w:rPr>
          <w:rFonts w:ascii="Bookman Old Style" w:hAnsi="Bookman Old Style" w:cstheme="minorHAnsi"/>
          <w:sz w:val="24"/>
          <w:szCs w:val="24"/>
          <w:lang w:val="id-ID"/>
        </w:rPr>
        <w:t xml:space="preserve">dan nyaman </w:t>
      </w:r>
      <w:r w:rsidR="00491DC3" w:rsidRPr="00D61D6F">
        <w:rPr>
          <w:rFonts w:ascii="Bookman Old Style" w:hAnsi="Bookman Old Style" w:cstheme="minorHAnsi"/>
          <w:sz w:val="24"/>
          <w:szCs w:val="24"/>
          <w:lang w:val="id-ID"/>
        </w:rPr>
        <w:t xml:space="preserve">bagi </w:t>
      </w:r>
      <w:r w:rsidR="004E2ED3" w:rsidRPr="00D61D6F">
        <w:rPr>
          <w:rFonts w:ascii="Bookman Old Style" w:hAnsi="Bookman Old Style" w:cstheme="minorHAnsi"/>
          <w:sz w:val="24"/>
          <w:szCs w:val="24"/>
          <w:lang w:val="id-ID"/>
        </w:rPr>
        <w:t>Penyandang Disabilitas</w:t>
      </w:r>
      <w:r w:rsidR="00424F02" w:rsidRPr="00D61D6F">
        <w:rPr>
          <w:rFonts w:ascii="Bookman Old Style" w:hAnsi="Bookman Old Style" w:cstheme="minorHAnsi"/>
          <w:sz w:val="24"/>
          <w:szCs w:val="24"/>
          <w:lang w:val="id-ID"/>
        </w:rPr>
        <w:t xml:space="preserve"> </w:t>
      </w:r>
      <w:r w:rsidR="00491DC3" w:rsidRPr="00D61D6F">
        <w:rPr>
          <w:rFonts w:ascii="Bookman Old Style" w:hAnsi="Bookman Old Style" w:cstheme="minorHAnsi"/>
          <w:sz w:val="24"/>
          <w:szCs w:val="24"/>
          <w:lang w:val="id-ID"/>
        </w:rPr>
        <w:t>dalam setiap pemeriksaan</w:t>
      </w:r>
      <w:r w:rsidR="00424F02" w:rsidRPr="00D61D6F">
        <w:rPr>
          <w:rFonts w:ascii="Bookman Old Style" w:hAnsi="Bookman Old Style" w:cstheme="minorHAnsi"/>
          <w:sz w:val="24"/>
          <w:szCs w:val="24"/>
          <w:lang w:val="id-ID"/>
        </w:rPr>
        <w:t xml:space="preserve"> dalam proses peradilan.</w:t>
      </w:r>
    </w:p>
    <w:p w:rsidR="00D9565F" w:rsidRPr="00D61D6F" w:rsidRDefault="00D9565F" w:rsidP="00D61D6F">
      <w:pPr>
        <w:spacing w:after="120" w:line="240" w:lineRule="auto"/>
        <w:rPr>
          <w:rFonts w:ascii="Bookman Old Style" w:hAnsi="Bookman Old Style" w:cstheme="minorHAnsi"/>
          <w:sz w:val="24"/>
          <w:szCs w:val="24"/>
          <w:lang w:val="id-ID"/>
        </w:rPr>
      </w:pPr>
    </w:p>
    <w:p w:rsidR="00D9565F" w:rsidRPr="00D61D6F" w:rsidRDefault="00D9565F"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CB7437" w:rsidRPr="00D61D6F">
        <w:rPr>
          <w:rFonts w:ascii="Bookman Old Style" w:hAnsi="Bookman Old Style" w:cstheme="minorHAnsi"/>
          <w:b/>
          <w:sz w:val="24"/>
          <w:szCs w:val="24"/>
          <w:lang w:val="id-ID"/>
        </w:rPr>
        <w:t xml:space="preserve"> 9</w:t>
      </w:r>
    </w:p>
    <w:p w:rsidR="00D9565F" w:rsidRPr="00D61D6F" w:rsidRDefault="00251EC1" w:rsidP="00D61D6F">
      <w:pPr>
        <w:pStyle w:val="ListParagraph"/>
        <w:numPr>
          <w:ilvl w:val="0"/>
          <w:numId w:val="10"/>
        </w:numPr>
        <w:spacing w:after="120" w:line="240" w:lineRule="auto"/>
        <w:rPr>
          <w:rFonts w:ascii="Bookman Old Style" w:eastAsia="Calibri" w:hAnsi="Bookman Old Style" w:cstheme="minorHAnsi"/>
          <w:b/>
          <w:bCs/>
          <w:sz w:val="24"/>
          <w:szCs w:val="24"/>
          <w:lang w:val="id-ID"/>
        </w:rPr>
      </w:pPr>
      <w:r w:rsidRPr="00D61D6F">
        <w:rPr>
          <w:rFonts w:ascii="Bookman Old Style" w:eastAsia="Calibri" w:hAnsi="Bookman Old Style" w:cstheme="minorHAnsi"/>
          <w:sz w:val="24"/>
          <w:szCs w:val="24"/>
          <w:lang w:val="id-ID"/>
        </w:rPr>
        <w:t xml:space="preserve">Kepolisian, Kejaksaan, dan Mahkamah Agung dalam melakukan pemeriksaan terhadap </w:t>
      </w:r>
      <w:r w:rsidR="004E2ED3" w:rsidRPr="00D61D6F">
        <w:rPr>
          <w:rFonts w:ascii="Bookman Old Style" w:eastAsia="Calibri" w:hAnsi="Bookman Old Style" w:cstheme="minorHAnsi"/>
          <w:sz w:val="24"/>
          <w:szCs w:val="24"/>
          <w:lang w:val="id-ID"/>
        </w:rPr>
        <w:t>Penyandang Disabilitas</w:t>
      </w:r>
      <w:r w:rsidRPr="00D61D6F">
        <w:rPr>
          <w:rFonts w:ascii="Bookman Old Style" w:eastAsia="Calibri" w:hAnsi="Bookman Old Style" w:cstheme="minorHAnsi"/>
          <w:sz w:val="24"/>
          <w:szCs w:val="24"/>
          <w:lang w:val="id-ID"/>
        </w:rPr>
        <w:t xml:space="preserve"> wajib menyediakan k</w:t>
      </w:r>
      <w:r w:rsidR="00D9565F" w:rsidRPr="00D61D6F">
        <w:rPr>
          <w:rFonts w:ascii="Bookman Old Style" w:eastAsia="Calibri" w:hAnsi="Bookman Old Style" w:cstheme="minorHAnsi"/>
          <w:sz w:val="24"/>
          <w:szCs w:val="24"/>
          <w:lang w:val="id-ID"/>
        </w:rPr>
        <w:t xml:space="preserve">omputer dengan aplikasi </w:t>
      </w:r>
      <w:r w:rsidRPr="00D61D6F">
        <w:rPr>
          <w:rFonts w:ascii="Bookman Old Style" w:eastAsia="Calibri" w:hAnsi="Bookman Old Style" w:cstheme="minorHAnsi"/>
          <w:iCs/>
          <w:sz w:val="24"/>
          <w:szCs w:val="24"/>
          <w:lang w:val="id-ID"/>
        </w:rPr>
        <w:t>pembaca layar sebagai alat bantu bagi disabilitas netra dalam membaca dokumen.</w:t>
      </w:r>
    </w:p>
    <w:p w:rsidR="00EB4A30" w:rsidRPr="00D61D6F" w:rsidRDefault="00DC095D" w:rsidP="00D61D6F">
      <w:pPr>
        <w:pStyle w:val="ListParagraph"/>
        <w:numPr>
          <w:ilvl w:val="0"/>
          <w:numId w:val="10"/>
        </w:numPr>
        <w:spacing w:after="120" w:line="240" w:lineRule="auto"/>
        <w:rPr>
          <w:rFonts w:ascii="Bookman Old Style" w:eastAsia="Calibri" w:hAnsi="Bookman Old Style" w:cstheme="minorHAnsi"/>
          <w:b/>
          <w:bCs/>
          <w:sz w:val="24"/>
          <w:szCs w:val="24"/>
          <w:lang w:val="id-ID"/>
        </w:rPr>
      </w:pPr>
      <w:r w:rsidRPr="00D61D6F">
        <w:rPr>
          <w:rFonts w:ascii="Bookman Old Style" w:hAnsi="Bookman Old Style" w:cstheme="minorHAnsi"/>
          <w:sz w:val="24"/>
          <w:szCs w:val="24"/>
          <w:lang w:val="id-ID"/>
        </w:rPr>
        <w:t>Kepolisian, Kejaksaan, lembaga profesi advokat, Mahkamah Agung, dan Lembaga Pemasyarakatan</w:t>
      </w:r>
      <w:r w:rsidR="00251EC1" w:rsidRPr="00D61D6F">
        <w:rPr>
          <w:rFonts w:ascii="Bookman Old Style" w:eastAsia="Calibri" w:hAnsi="Bookman Old Style" w:cstheme="minorHAnsi"/>
          <w:bCs/>
          <w:sz w:val="24"/>
          <w:szCs w:val="24"/>
          <w:lang w:val="id-ID"/>
        </w:rPr>
        <w:t xml:space="preserve"> menyediakan w</w:t>
      </w:r>
      <w:r w:rsidR="008B37E2" w:rsidRPr="00D61D6F">
        <w:rPr>
          <w:rFonts w:ascii="Bookman Old Style" w:eastAsia="Calibri" w:hAnsi="Bookman Old Style" w:cstheme="minorHAnsi"/>
          <w:bCs/>
          <w:sz w:val="24"/>
          <w:szCs w:val="24"/>
          <w:lang w:val="id-ID"/>
        </w:rPr>
        <w:t xml:space="preserve">ebsite </w:t>
      </w:r>
      <w:r w:rsidR="00251EC1" w:rsidRPr="00D61D6F">
        <w:rPr>
          <w:rFonts w:ascii="Bookman Old Style" w:eastAsia="Calibri" w:hAnsi="Bookman Old Style" w:cstheme="minorHAnsi"/>
          <w:bCs/>
          <w:sz w:val="24"/>
          <w:szCs w:val="24"/>
          <w:lang w:val="id-ID"/>
        </w:rPr>
        <w:t xml:space="preserve">yang </w:t>
      </w:r>
      <w:r w:rsidR="00EB4A30" w:rsidRPr="00D61D6F">
        <w:rPr>
          <w:rFonts w:ascii="Bookman Old Style" w:eastAsia="Calibri" w:hAnsi="Bookman Old Style" w:cstheme="minorHAnsi"/>
          <w:bCs/>
          <w:sz w:val="24"/>
          <w:szCs w:val="24"/>
          <w:lang w:val="id-ID"/>
        </w:rPr>
        <w:t>mudah dibaca</w:t>
      </w:r>
      <w:r w:rsidR="00251EC1" w:rsidRPr="00D61D6F">
        <w:rPr>
          <w:rFonts w:ascii="Bookman Old Style" w:eastAsia="Calibri" w:hAnsi="Bookman Old Style" w:cstheme="minorHAnsi"/>
          <w:bCs/>
          <w:sz w:val="24"/>
          <w:szCs w:val="24"/>
          <w:lang w:val="id-ID"/>
        </w:rPr>
        <w:t xml:space="preserve"> oleh </w:t>
      </w:r>
      <w:r w:rsidR="004E2ED3" w:rsidRPr="00D61D6F">
        <w:rPr>
          <w:rFonts w:ascii="Bookman Old Style" w:eastAsia="Calibri" w:hAnsi="Bookman Old Style" w:cstheme="minorHAnsi"/>
          <w:bCs/>
          <w:sz w:val="24"/>
          <w:szCs w:val="24"/>
          <w:lang w:val="id-ID"/>
        </w:rPr>
        <w:t>Penyandang Disabilitas</w:t>
      </w:r>
      <w:r w:rsidR="00251EC1" w:rsidRPr="00D61D6F">
        <w:rPr>
          <w:rFonts w:ascii="Bookman Old Style" w:eastAsia="Calibri" w:hAnsi="Bookman Old Style" w:cstheme="minorHAnsi"/>
          <w:bCs/>
          <w:sz w:val="24"/>
          <w:szCs w:val="24"/>
          <w:lang w:val="id-ID"/>
        </w:rPr>
        <w:t>.</w:t>
      </w:r>
    </w:p>
    <w:p w:rsidR="00D9565F" w:rsidRPr="00D61D6F" w:rsidRDefault="00DC095D" w:rsidP="00D61D6F">
      <w:pPr>
        <w:pStyle w:val="ListParagraph"/>
        <w:numPr>
          <w:ilvl w:val="0"/>
          <w:numId w:val="10"/>
        </w:numPr>
        <w:spacing w:after="120" w:line="240" w:lineRule="auto"/>
        <w:rPr>
          <w:rFonts w:ascii="Bookman Old Style" w:eastAsia="Calibri" w:hAnsi="Bookman Old Style" w:cstheme="minorHAnsi"/>
          <w:b/>
          <w:bCs/>
          <w:sz w:val="24"/>
          <w:szCs w:val="24"/>
          <w:lang w:val="id-ID"/>
        </w:rPr>
      </w:pPr>
      <w:r w:rsidRPr="00D61D6F">
        <w:rPr>
          <w:rFonts w:ascii="Bookman Old Style" w:hAnsi="Bookman Old Style" w:cstheme="minorHAnsi"/>
          <w:sz w:val="24"/>
          <w:szCs w:val="24"/>
          <w:lang w:val="id-ID"/>
        </w:rPr>
        <w:t>Kepolisian, Kejaksaan, lembaga profesi advokat, Mahkamah Agung, dan Lembaga Pemasyarakatan</w:t>
      </w:r>
      <w:r w:rsidR="003855BA" w:rsidRPr="00D61D6F">
        <w:rPr>
          <w:rFonts w:ascii="Bookman Old Style" w:eastAsia="Calibri" w:hAnsi="Bookman Old Style" w:cstheme="minorHAnsi"/>
          <w:bCs/>
          <w:sz w:val="24"/>
          <w:szCs w:val="24"/>
          <w:lang w:val="id-ID"/>
        </w:rPr>
        <w:t xml:space="preserve"> mencetak </w:t>
      </w:r>
      <w:r w:rsidR="003855BA" w:rsidRPr="00D61D6F">
        <w:rPr>
          <w:rFonts w:ascii="Bookman Old Style" w:eastAsia="Calibri" w:hAnsi="Bookman Old Style" w:cstheme="minorHAnsi"/>
          <w:sz w:val="24"/>
          <w:szCs w:val="24"/>
          <w:lang w:val="id-ID"/>
        </w:rPr>
        <w:t>s</w:t>
      </w:r>
      <w:r w:rsidR="00D9565F" w:rsidRPr="00D61D6F">
        <w:rPr>
          <w:rFonts w:ascii="Bookman Old Style" w:eastAsia="Calibri" w:hAnsi="Bookman Old Style" w:cstheme="minorHAnsi"/>
          <w:sz w:val="24"/>
          <w:szCs w:val="24"/>
          <w:lang w:val="id-ID"/>
        </w:rPr>
        <w:t xml:space="preserve">urat panggilan dan surat lainnya </w:t>
      </w:r>
      <w:r w:rsidR="003855BA" w:rsidRPr="00D61D6F">
        <w:rPr>
          <w:rFonts w:ascii="Bookman Old Style" w:eastAsia="Calibri" w:hAnsi="Bookman Old Style" w:cstheme="minorHAnsi"/>
          <w:sz w:val="24"/>
          <w:szCs w:val="24"/>
          <w:lang w:val="id-ID"/>
        </w:rPr>
        <w:t xml:space="preserve">yang terkait dengan proses peradilan yang ditujukan kepada </w:t>
      </w:r>
      <w:r w:rsidR="004E2ED3" w:rsidRPr="00D61D6F">
        <w:rPr>
          <w:rFonts w:ascii="Bookman Old Style" w:eastAsia="Calibri" w:hAnsi="Bookman Old Style" w:cstheme="minorHAnsi"/>
          <w:sz w:val="24"/>
          <w:szCs w:val="24"/>
          <w:lang w:val="id-ID"/>
        </w:rPr>
        <w:t>Penyandang Disabilitas</w:t>
      </w:r>
      <w:r w:rsidR="003855BA" w:rsidRPr="00D61D6F">
        <w:rPr>
          <w:rFonts w:ascii="Bookman Old Style" w:eastAsia="Calibri" w:hAnsi="Bookman Old Style" w:cstheme="minorHAnsi"/>
          <w:sz w:val="24"/>
          <w:szCs w:val="24"/>
          <w:lang w:val="id-ID"/>
        </w:rPr>
        <w:t xml:space="preserve"> </w:t>
      </w:r>
      <w:r w:rsidR="00D9565F" w:rsidRPr="00D61D6F">
        <w:rPr>
          <w:rFonts w:ascii="Bookman Old Style" w:eastAsia="Calibri" w:hAnsi="Bookman Old Style" w:cstheme="minorHAnsi"/>
          <w:sz w:val="24"/>
          <w:szCs w:val="24"/>
          <w:lang w:val="id-ID"/>
        </w:rPr>
        <w:t xml:space="preserve">dilengkapi dengan </w:t>
      </w:r>
      <w:r w:rsidR="003855BA" w:rsidRPr="00D61D6F">
        <w:rPr>
          <w:rFonts w:ascii="Bookman Old Style" w:eastAsia="Calibri" w:hAnsi="Bookman Old Style" w:cstheme="minorHAnsi"/>
          <w:sz w:val="24"/>
          <w:szCs w:val="24"/>
          <w:lang w:val="id-ID"/>
        </w:rPr>
        <w:t xml:space="preserve">huruf </w:t>
      </w:r>
      <w:r w:rsidR="00EB4A30" w:rsidRPr="00D61D6F">
        <w:rPr>
          <w:rFonts w:ascii="Bookman Old Style" w:eastAsia="Calibri" w:hAnsi="Bookman Old Style" w:cstheme="minorHAnsi"/>
          <w:sz w:val="24"/>
          <w:szCs w:val="24"/>
          <w:lang w:val="id-ID"/>
        </w:rPr>
        <w:t xml:space="preserve">braille, </w:t>
      </w:r>
      <w:r w:rsidR="003855BA" w:rsidRPr="00D61D6F">
        <w:rPr>
          <w:rFonts w:ascii="Bookman Old Style" w:eastAsia="Calibri" w:hAnsi="Bookman Old Style" w:cstheme="minorHAnsi"/>
          <w:iCs/>
          <w:sz w:val="24"/>
          <w:szCs w:val="24"/>
          <w:lang w:val="id-ID"/>
        </w:rPr>
        <w:t>dikirim</w:t>
      </w:r>
      <w:r w:rsidR="003855BA" w:rsidRPr="00D61D6F">
        <w:rPr>
          <w:rFonts w:ascii="Bookman Old Style" w:eastAsia="Calibri" w:hAnsi="Bookman Old Style" w:cstheme="minorHAnsi"/>
          <w:i/>
          <w:iCs/>
          <w:sz w:val="24"/>
          <w:szCs w:val="24"/>
          <w:lang w:val="id-ID"/>
        </w:rPr>
        <w:t xml:space="preserve"> </w:t>
      </w:r>
      <w:r w:rsidR="003855BA" w:rsidRPr="00D61D6F">
        <w:rPr>
          <w:rFonts w:ascii="Bookman Old Style" w:eastAsia="Calibri" w:hAnsi="Bookman Old Style" w:cstheme="minorHAnsi"/>
          <w:sz w:val="24"/>
          <w:szCs w:val="24"/>
          <w:lang w:val="id-ID"/>
        </w:rPr>
        <w:t xml:space="preserve">secara langsung dan </w:t>
      </w:r>
      <w:r w:rsidR="00EB4A30" w:rsidRPr="00D61D6F">
        <w:rPr>
          <w:rFonts w:ascii="Bookman Old Style" w:eastAsia="Calibri" w:hAnsi="Bookman Old Style" w:cstheme="minorHAnsi"/>
          <w:sz w:val="24"/>
          <w:szCs w:val="24"/>
          <w:lang w:val="id-ID"/>
        </w:rPr>
        <w:t>melalui surat elektronik</w:t>
      </w:r>
      <w:r w:rsidR="003855BA" w:rsidRPr="00D61D6F">
        <w:rPr>
          <w:rFonts w:ascii="Bookman Old Style" w:eastAsia="Calibri" w:hAnsi="Bookman Old Style" w:cstheme="minorHAnsi"/>
          <w:sz w:val="24"/>
          <w:szCs w:val="24"/>
          <w:lang w:val="id-ID"/>
        </w:rPr>
        <w:t>.</w:t>
      </w:r>
    </w:p>
    <w:p w:rsidR="00905625" w:rsidRPr="00D61D6F" w:rsidRDefault="00905625" w:rsidP="00D61D6F">
      <w:pPr>
        <w:pStyle w:val="ListParagraph"/>
        <w:numPr>
          <w:ilvl w:val="0"/>
          <w:numId w:val="10"/>
        </w:numPr>
        <w:spacing w:after="120" w:line="240" w:lineRule="auto"/>
        <w:rPr>
          <w:rFonts w:ascii="Bookman Old Style" w:hAnsi="Bookman Old Style" w:cstheme="minorHAnsi"/>
          <w:sz w:val="24"/>
          <w:szCs w:val="24"/>
          <w:lang w:val="id-ID"/>
        </w:rPr>
      </w:pPr>
      <w:r w:rsidRPr="00D61D6F">
        <w:rPr>
          <w:rFonts w:ascii="Bookman Old Style" w:eastAsia="Calibri" w:hAnsi="Bookman Old Style" w:cstheme="minorHAnsi"/>
          <w:sz w:val="24"/>
          <w:szCs w:val="24"/>
          <w:lang w:val="id-ID"/>
        </w:rPr>
        <w:t xml:space="preserve">Kepolisian, Kejaksaan, </w:t>
      </w:r>
      <w:r w:rsidR="00E03042" w:rsidRPr="00D61D6F">
        <w:rPr>
          <w:rFonts w:ascii="Bookman Old Style" w:eastAsia="Calibri" w:hAnsi="Bookman Old Style" w:cstheme="minorHAnsi"/>
          <w:sz w:val="24"/>
          <w:szCs w:val="24"/>
          <w:lang w:val="id-ID"/>
        </w:rPr>
        <w:t xml:space="preserve">Lembaga Pemasyarakatan, </w:t>
      </w:r>
      <w:r w:rsidRPr="00D61D6F">
        <w:rPr>
          <w:rFonts w:ascii="Bookman Old Style" w:eastAsia="Calibri" w:hAnsi="Bookman Old Style" w:cstheme="minorHAnsi"/>
          <w:sz w:val="24"/>
          <w:szCs w:val="24"/>
          <w:lang w:val="id-ID"/>
        </w:rPr>
        <w:t>dan Mahkamah Agung</w:t>
      </w:r>
      <w:r w:rsidRPr="00D61D6F">
        <w:rPr>
          <w:rFonts w:ascii="Bookman Old Style" w:hAnsi="Bookman Old Style" w:cstheme="minorHAnsi"/>
          <w:sz w:val="24"/>
          <w:szCs w:val="24"/>
          <w:lang w:val="id-ID"/>
        </w:rPr>
        <w:t xml:space="preserve"> menyediakan sa</w:t>
      </w:r>
      <w:r w:rsidR="00EB4A30" w:rsidRPr="00D61D6F">
        <w:rPr>
          <w:rFonts w:ascii="Bookman Old Style" w:hAnsi="Bookman Old Style" w:cstheme="minorHAnsi"/>
          <w:sz w:val="24"/>
          <w:szCs w:val="24"/>
          <w:lang w:val="id-ID"/>
        </w:rPr>
        <w:t xml:space="preserve">rana transportasi </w:t>
      </w:r>
      <w:r w:rsidR="00EB4A30" w:rsidRPr="00D61D6F">
        <w:rPr>
          <w:rFonts w:ascii="Bookman Old Style" w:eastAsia="Calibri" w:hAnsi="Bookman Old Style" w:cstheme="minorHAnsi"/>
          <w:bCs/>
          <w:sz w:val="24"/>
          <w:szCs w:val="24"/>
          <w:lang w:val="id-ID"/>
        </w:rPr>
        <w:t>yang mudah diakses</w:t>
      </w:r>
      <w:r w:rsidRPr="00D61D6F">
        <w:rPr>
          <w:rFonts w:ascii="Bookman Old Style" w:hAnsi="Bookman Old Style" w:cstheme="minorHAnsi"/>
          <w:sz w:val="24"/>
          <w:szCs w:val="24"/>
          <w:lang w:val="id-ID"/>
        </w:rPr>
        <w:t xml:space="preserve"> bagi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ketika harus dijemput dan/atau diantar ke tempat pemeriksaan sesuai dengan kewenangannya</w:t>
      </w:r>
      <w:r w:rsidR="00EB4A30" w:rsidRPr="00D61D6F">
        <w:rPr>
          <w:rFonts w:ascii="Bookman Old Style" w:hAnsi="Bookman Old Style" w:cstheme="minorHAnsi"/>
          <w:sz w:val="24"/>
          <w:szCs w:val="24"/>
          <w:lang w:val="id-ID"/>
        </w:rPr>
        <w:t>.</w:t>
      </w:r>
    </w:p>
    <w:p w:rsidR="00E24C54" w:rsidRPr="00D61D6F" w:rsidRDefault="00E24C54" w:rsidP="00D61D6F">
      <w:pPr>
        <w:spacing w:after="120" w:line="240" w:lineRule="auto"/>
        <w:rPr>
          <w:rFonts w:ascii="Bookman Old Style" w:hAnsi="Bookman Old Style" w:cstheme="minorHAnsi"/>
          <w:sz w:val="24"/>
          <w:szCs w:val="24"/>
          <w:lang w:val="id-ID"/>
        </w:rPr>
      </w:pPr>
    </w:p>
    <w:p w:rsidR="00E24C54" w:rsidRPr="00D61D6F" w:rsidRDefault="00E24C54"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10</w:t>
      </w:r>
    </w:p>
    <w:p w:rsidR="006934D0" w:rsidRPr="00D61D6F" w:rsidRDefault="00905625" w:rsidP="00D61D6F">
      <w:pPr>
        <w:pStyle w:val="ListParagraph"/>
        <w:numPr>
          <w:ilvl w:val="0"/>
          <w:numId w:val="3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w:t>
      </w:r>
      <w:r w:rsidR="00E03042" w:rsidRPr="00D61D6F">
        <w:rPr>
          <w:rFonts w:ascii="Bookman Old Style" w:hAnsi="Bookman Old Style" w:cstheme="minorHAnsi"/>
          <w:sz w:val="24"/>
          <w:szCs w:val="24"/>
          <w:lang w:val="id-ID"/>
        </w:rPr>
        <w:t>Penuntut Umum</w:t>
      </w:r>
      <w:r w:rsidRPr="00D61D6F">
        <w:rPr>
          <w:rFonts w:ascii="Bookman Old Style" w:hAnsi="Bookman Old Style" w:cstheme="minorHAnsi"/>
          <w:sz w:val="24"/>
          <w:szCs w:val="24"/>
          <w:lang w:val="id-ID"/>
        </w:rPr>
        <w:t xml:space="preserve">, </w:t>
      </w:r>
      <w:r w:rsidR="00E24C54" w:rsidRPr="00D61D6F">
        <w:rPr>
          <w:rFonts w:ascii="Bookman Old Style" w:hAnsi="Bookman Old Style" w:cstheme="minorHAnsi"/>
          <w:sz w:val="24"/>
          <w:szCs w:val="24"/>
          <w:lang w:val="id-ID"/>
        </w:rPr>
        <w:t xml:space="preserve">Advokat, </w:t>
      </w:r>
      <w:r w:rsidRPr="00D61D6F">
        <w:rPr>
          <w:rFonts w:ascii="Bookman Old Style" w:hAnsi="Bookman Old Style" w:cstheme="minorHAnsi"/>
          <w:sz w:val="24"/>
          <w:szCs w:val="24"/>
          <w:lang w:val="id-ID"/>
        </w:rPr>
        <w:t xml:space="preserve">dan/atau Hakim </w:t>
      </w:r>
      <w:r w:rsidR="006934D0" w:rsidRPr="00D61D6F">
        <w:rPr>
          <w:rFonts w:ascii="Bookman Old Style" w:hAnsi="Bookman Old Style" w:cstheme="minorHAnsi"/>
          <w:sz w:val="24"/>
          <w:szCs w:val="24"/>
          <w:lang w:val="id-ID"/>
        </w:rPr>
        <w:t xml:space="preserve">wajib menciptakan suasana nyaman bagi </w:t>
      </w:r>
      <w:r w:rsidR="004E2ED3" w:rsidRPr="00D61D6F">
        <w:rPr>
          <w:rFonts w:ascii="Bookman Old Style" w:hAnsi="Bookman Old Style" w:cstheme="minorHAnsi"/>
          <w:sz w:val="24"/>
          <w:szCs w:val="24"/>
          <w:lang w:val="id-ID"/>
        </w:rPr>
        <w:t>Penyandang Disabilitas</w:t>
      </w:r>
      <w:r w:rsidR="006934D0" w:rsidRPr="00D61D6F">
        <w:rPr>
          <w:rFonts w:ascii="Bookman Old Style" w:hAnsi="Bookman Old Style" w:cstheme="minorHAnsi"/>
          <w:sz w:val="24"/>
          <w:szCs w:val="24"/>
          <w:lang w:val="id-ID"/>
        </w:rPr>
        <w:t xml:space="preserve"> dalam pemeriksaan.</w:t>
      </w:r>
    </w:p>
    <w:p w:rsidR="006934D0" w:rsidRPr="00D61D6F" w:rsidRDefault="006934D0" w:rsidP="00D61D6F">
      <w:pPr>
        <w:pStyle w:val="ListParagraph"/>
        <w:numPr>
          <w:ilvl w:val="0"/>
          <w:numId w:val="3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Kondisi nyaman sebagaimana dimaksud pada ayat (5) dapat dilakukan dengan cara antara lain,</w:t>
      </w:r>
    </w:p>
    <w:p w:rsidR="006934D0" w:rsidRPr="00D61D6F" w:rsidRDefault="00905625" w:rsidP="00D61D6F">
      <w:pPr>
        <w:pStyle w:val="ListParagraph"/>
        <w:numPr>
          <w:ilvl w:val="1"/>
          <w:numId w:val="3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pemeriksaan di luar </w:t>
      </w:r>
      <w:r w:rsidR="006934D0" w:rsidRPr="00D61D6F">
        <w:rPr>
          <w:rFonts w:ascii="Bookman Old Style" w:hAnsi="Bookman Old Style" w:cstheme="minorHAnsi"/>
          <w:sz w:val="24"/>
          <w:szCs w:val="24"/>
          <w:lang w:val="id-ID"/>
        </w:rPr>
        <w:t>ruangan pemeriksaan.</w:t>
      </w:r>
    </w:p>
    <w:p w:rsidR="006934D0" w:rsidRPr="00D61D6F" w:rsidRDefault="006934D0" w:rsidP="00D61D6F">
      <w:pPr>
        <w:pStyle w:val="ListParagraph"/>
        <w:numPr>
          <w:ilvl w:val="1"/>
          <w:numId w:val="3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menanggalkan atribut formal, atau</w:t>
      </w:r>
    </w:p>
    <w:p w:rsidR="006934D0" w:rsidRPr="00D61D6F" w:rsidRDefault="006934D0" w:rsidP="00D61D6F">
      <w:pPr>
        <w:pStyle w:val="ListParagraph"/>
        <w:numPr>
          <w:ilvl w:val="1"/>
          <w:numId w:val="3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interaksi yang komunikatif.</w:t>
      </w:r>
    </w:p>
    <w:p w:rsidR="003855BA" w:rsidRPr="00D61D6F" w:rsidRDefault="003855BA" w:rsidP="00D61D6F">
      <w:pPr>
        <w:pStyle w:val="ListParagraph"/>
        <w:spacing w:after="120" w:line="240" w:lineRule="auto"/>
        <w:ind w:left="360"/>
        <w:rPr>
          <w:rFonts w:ascii="Bookman Old Style" w:eastAsia="Calibri" w:hAnsi="Bookman Old Style" w:cstheme="minorHAnsi"/>
          <w:b/>
          <w:bCs/>
          <w:sz w:val="24"/>
          <w:szCs w:val="24"/>
          <w:lang w:val="id-ID"/>
        </w:rPr>
      </w:pPr>
    </w:p>
    <w:p w:rsidR="00D9565F" w:rsidRPr="00D61D6F" w:rsidRDefault="00D9565F" w:rsidP="00D61D6F">
      <w:pPr>
        <w:spacing w:after="120" w:line="240" w:lineRule="auto"/>
        <w:jc w:val="center"/>
        <w:rPr>
          <w:rFonts w:ascii="Bookman Old Style" w:hAnsi="Bookman Old Style" w:cstheme="minorHAnsi"/>
          <w:b/>
          <w:sz w:val="24"/>
          <w:szCs w:val="24"/>
          <w:lang w:val="id-ID"/>
        </w:rPr>
      </w:pPr>
      <w:r w:rsidRPr="00D61D6F">
        <w:rPr>
          <w:rFonts w:ascii="Bookman Old Style" w:eastAsia="Calibri" w:hAnsi="Bookman Old Style" w:cstheme="minorHAnsi"/>
          <w:b/>
          <w:sz w:val="24"/>
          <w:szCs w:val="24"/>
          <w:lang w:val="id-ID"/>
        </w:rPr>
        <w:t>Pasal</w:t>
      </w:r>
      <w:r w:rsidR="003C60E2" w:rsidRPr="00D61D6F">
        <w:rPr>
          <w:rFonts w:ascii="Bookman Old Style" w:eastAsia="Calibri" w:hAnsi="Bookman Old Style" w:cstheme="minorHAnsi"/>
          <w:b/>
          <w:sz w:val="24"/>
          <w:szCs w:val="24"/>
          <w:lang w:val="id-ID"/>
        </w:rPr>
        <w:t xml:space="preserve"> 11</w:t>
      </w:r>
    </w:p>
    <w:p w:rsidR="00424F02" w:rsidRPr="00D61D6F" w:rsidRDefault="00E03042" w:rsidP="00D61D6F">
      <w:pPr>
        <w:pStyle w:val="ListParagraph"/>
        <w:numPr>
          <w:ilvl w:val="0"/>
          <w:numId w:val="11"/>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Kepolisian, </w:t>
      </w:r>
      <w:r w:rsidR="00424F02" w:rsidRPr="00D61D6F">
        <w:rPr>
          <w:rFonts w:ascii="Bookman Old Style" w:hAnsi="Bookman Old Style" w:cstheme="minorHAnsi"/>
          <w:sz w:val="24"/>
          <w:szCs w:val="24"/>
          <w:lang w:val="id-ID"/>
        </w:rPr>
        <w:t>Kejaksaan</w:t>
      </w:r>
      <w:r w:rsidRPr="00D61D6F">
        <w:rPr>
          <w:rFonts w:ascii="Bookman Old Style" w:hAnsi="Bookman Old Style" w:cstheme="minorHAnsi"/>
          <w:sz w:val="24"/>
          <w:szCs w:val="24"/>
          <w:lang w:val="id-ID"/>
        </w:rPr>
        <w:t>, dan Lembaga Pemasyarakatan</w:t>
      </w:r>
      <w:r w:rsidR="00424F02" w:rsidRPr="00D61D6F">
        <w:rPr>
          <w:rFonts w:ascii="Bookman Old Style" w:hAnsi="Bookman Old Style" w:cstheme="minorHAnsi"/>
          <w:sz w:val="24"/>
          <w:szCs w:val="24"/>
          <w:lang w:val="id-ID"/>
        </w:rPr>
        <w:t xml:space="preserve"> menyediakan ruang tahanan </w:t>
      </w:r>
      <w:r w:rsidRPr="00D61D6F">
        <w:rPr>
          <w:rFonts w:ascii="Bookman Old Style" w:hAnsi="Bookman Old Style" w:cstheme="minorHAnsi"/>
          <w:sz w:val="24"/>
          <w:szCs w:val="24"/>
          <w:lang w:val="id-ID"/>
        </w:rPr>
        <w:t xml:space="preserve">yang mudah diakses </w:t>
      </w:r>
      <w:r w:rsidR="00424F02" w:rsidRPr="00D61D6F">
        <w:rPr>
          <w:rFonts w:ascii="Bookman Old Style" w:hAnsi="Bookman Old Style" w:cstheme="minorHAnsi"/>
          <w:sz w:val="24"/>
          <w:szCs w:val="24"/>
          <w:lang w:val="id-ID"/>
        </w:rPr>
        <w:t xml:space="preserve">bagi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w:t>
      </w:r>
    </w:p>
    <w:p w:rsidR="00424F02" w:rsidRPr="00D61D6F" w:rsidRDefault="00E03042" w:rsidP="00D61D6F">
      <w:pPr>
        <w:pStyle w:val="ListParagraph"/>
        <w:numPr>
          <w:ilvl w:val="0"/>
          <w:numId w:val="11"/>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Mudah diakses </w:t>
      </w:r>
      <w:r w:rsidR="00424F02" w:rsidRPr="00D61D6F">
        <w:rPr>
          <w:rFonts w:ascii="Bookman Old Style" w:hAnsi="Bookman Old Style" w:cstheme="minorHAnsi"/>
          <w:sz w:val="24"/>
          <w:szCs w:val="24"/>
          <w:lang w:val="id-ID"/>
        </w:rPr>
        <w:t>se</w:t>
      </w:r>
      <w:r w:rsidRPr="00D61D6F">
        <w:rPr>
          <w:rFonts w:ascii="Bookman Old Style" w:hAnsi="Bookman Old Style" w:cstheme="minorHAnsi"/>
          <w:sz w:val="24"/>
          <w:szCs w:val="24"/>
          <w:lang w:val="id-ID"/>
        </w:rPr>
        <w:t>bagaimana dimaksud dalam ayat (1</w:t>
      </w:r>
      <w:r w:rsidR="00424F02" w:rsidRPr="00D61D6F">
        <w:rPr>
          <w:rFonts w:ascii="Bookman Old Style" w:hAnsi="Bookman Old Style" w:cstheme="minorHAnsi"/>
          <w:sz w:val="24"/>
          <w:szCs w:val="24"/>
          <w:lang w:val="id-ID"/>
        </w:rPr>
        <w:t xml:space="preserve">) </w:t>
      </w:r>
      <w:r w:rsidRPr="00D61D6F">
        <w:rPr>
          <w:rFonts w:ascii="Bookman Old Style" w:hAnsi="Bookman Old Style" w:cstheme="minorHAnsi"/>
          <w:sz w:val="24"/>
          <w:szCs w:val="24"/>
          <w:lang w:val="id-ID"/>
        </w:rPr>
        <w:t xml:space="preserve">sesuai dengan hambatan dari tahanan dengan </w:t>
      </w:r>
      <w:r w:rsidR="00424F02" w:rsidRPr="00D61D6F">
        <w:rPr>
          <w:rFonts w:ascii="Bookman Old Style" w:hAnsi="Bookman Old Style" w:cstheme="minorHAnsi"/>
          <w:sz w:val="24"/>
          <w:szCs w:val="24"/>
          <w:lang w:val="id-ID"/>
        </w:rPr>
        <w:t>disabilitas</w:t>
      </w:r>
      <w:r w:rsidRPr="00D61D6F">
        <w:rPr>
          <w:rFonts w:ascii="Bookman Old Style" w:hAnsi="Bookman Old Style" w:cstheme="minorHAnsi"/>
          <w:sz w:val="24"/>
          <w:szCs w:val="24"/>
          <w:lang w:val="id-ID"/>
        </w:rPr>
        <w:t>.</w:t>
      </w:r>
    </w:p>
    <w:p w:rsidR="00424F02" w:rsidRDefault="00424F02" w:rsidP="00D61D6F">
      <w:pPr>
        <w:pStyle w:val="NoSpacing"/>
        <w:spacing w:after="120"/>
        <w:rPr>
          <w:rFonts w:ascii="Bookman Old Style" w:hAnsi="Bookman Old Style" w:cstheme="minorHAnsi"/>
          <w:sz w:val="24"/>
          <w:szCs w:val="24"/>
          <w:lang w:val="id-ID"/>
        </w:rPr>
      </w:pPr>
    </w:p>
    <w:p w:rsidR="009B71D4" w:rsidRDefault="009B71D4" w:rsidP="00D61D6F">
      <w:pPr>
        <w:pStyle w:val="NoSpacing"/>
        <w:spacing w:after="120"/>
        <w:rPr>
          <w:rFonts w:ascii="Bookman Old Style" w:hAnsi="Bookman Old Style" w:cstheme="minorHAnsi"/>
          <w:sz w:val="24"/>
          <w:szCs w:val="24"/>
          <w:lang w:val="id-ID"/>
        </w:rPr>
      </w:pPr>
    </w:p>
    <w:p w:rsidR="009B71D4" w:rsidRPr="00D61D6F" w:rsidRDefault="009B71D4" w:rsidP="00D61D6F">
      <w:pPr>
        <w:pStyle w:val="NoSpacing"/>
        <w:spacing w:after="120"/>
        <w:rPr>
          <w:rFonts w:ascii="Bookman Old Style" w:hAnsi="Bookman Old Style" w:cstheme="minorHAnsi"/>
          <w:sz w:val="24"/>
          <w:szCs w:val="24"/>
          <w:lang w:val="id-ID"/>
        </w:rPr>
      </w:pPr>
    </w:p>
    <w:p w:rsidR="00491DC3" w:rsidRPr="00D61D6F" w:rsidRDefault="00491DC3"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12</w:t>
      </w:r>
    </w:p>
    <w:p w:rsidR="00491DC3" w:rsidRPr="00D61D6F" w:rsidRDefault="00424F02" w:rsidP="00D61D6F">
      <w:pPr>
        <w:pStyle w:val="NoSpacing"/>
        <w:spacing w:after="120"/>
        <w:jc w:val="both"/>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Ketentuan mengenai fasilitas </w:t>
      </w:r>
      <w:r w:rsidR="004B3A08" w:rsidRPr="00D61D6F">
        <w:rPr>
          <w:rFonts w:ascii="Bookman Old Style" w:hAnsi="Bookman Old Style" w:cstheme="minorHAnsi"/>
          <w:sz w:val="24"/>
          <w:szCs w:val="24"/>
          <w:lang w:val="id-ID"/>
        </w:rPr>
        <w:t>yang mudah diakses</w:t>
      </w:r>
      <w:r w:rsidRPr="00D61D6F">
        <w:rPr>
          <w:rFonts w:ascii="Bookman Old Style" w:hAnsi="Bookman Old Style" w:cstheme="minorHAnsi"/>
          <w:sz w:val="24"/>
          <w:szCs w:val="24"/>
          <w:lang w:val="id-ID"/>
        </w:rPr>
        <w:t xml:space="preserve"> pada bangunan gedung </w:t>
      </w:r>
      <w:r w:rsidR="00E24C54" w:rsidRPr="00D61D6F">
        <w:rPr>
          <w:rFonts w:ascii="Bookman Old Style" w:hAnsi="Bookman Old Style" w:cstheme="minorHAnsi"/>
          <w:sz w:val="24"/>
          <w:szCs w:val="24"/>
          <w:lang w:val="id-ID"/>
        </w:rPr>
        <w:t>Kepolisian, Kejaksaan, lembaga profesi advokat, Mahkamah Agung, dan Lembaga Pemasyarakatan</w:t>
      </w:r>
      <w:r w:rsidRPr="00D61D6F">
        <w:rPr>
          <w:rFonts w:ascii="Bookman Old Style" w:hAnsi="Bookman Old Style" w:cstheme="minorHAnsi"/>
          <w:sz w:val="24"/>
          <w:szCs w:val="24"/>
          <w:lang w:val="id-ID"/>
        </w:rPr>
        <w:t xml:space="preserve"> diatur lebih lanjut dalam peraturan menteri yang menangani urusan pemerintahan di bidang pekerjaan umum.</w:t>
      </w:r>
    </w:p>
    <w:p w:rsidR="00491DC3" w:rsidRPr="00D61D6F" w:rsidRDefault="00491DC3" w:rsidP="00D61D6F">
      <w:pPr>
        <w:pStyle w:val="NoSpacing"/>
        <w:spacing w:after="120"/>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Bagian </w:t>
      </w:r>
      <w:r w:rsidR="00E24C54" w:rsidRPr="00D61D6F">
        <w:rPr>
          <w:rFonts w:ascii="Bookman Old Style" w:hAnsi="Bookman Old Style" w:cstheme="minorHAnsi"/>
          <w:b/>
          <w:sz w:val="24"/>
          <w:szCs w:val="24"/>
          <w:lang w:val="id-ID"/>
        </w:rPr>
        <w:t>Ketiga</w:t>
      </w: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Pelayanan dalam Proses Peradilan</w:t>
      </w:r>
    </w:p>
    <w:p w:rsidR="00491DC3" w:rsidRPr="00D61D6F" w:rsidRDefault="00491DC3" w:rsidP="00D61D6F">
      <w:pPr>
        <w:pStyle w:val="NoSpacing"/>
        <w:spacing w:after="120"/>
        <w:jc w:val="center"/>
        <w:rPr>
          <w:rFonts w:ascii="Bookman Old Style" w:hAnsi="Bookman Old Style" w:cstheme="minorHAnsi"/>
          <w:b/>
          <w:sz w:val="24"/>
          <w:szCs w:val="24"/>
          <w:lang w:val="id-ID"/>
        </w:rPr>
      </w:pPr>
    </w:p>
    <w:p w:rsidR="00E24C54" w:rsidRPr="00D61D6F" w:rsidRDefault="00E24C54"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Paragraf Pertama</w:t>
      </w:r>
    </w:p>
    <w:p w:rsidR="00E24C54" w:rsidRPr="00D61D6F" w:rsidRDefault="00E24C54"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Umum</w:t>
      </w:r>
    </w:p>
    <w:p w:rsidR="00E24C54" w:rsidRPr="00D61D6F" w:rsidRDefault="00E24C54" w:rsidP="00D61D6F">
      <w:pPr>
        <w:pStyle w:val="NoSpacing"/>
        <w:spacing w:after="120"/>
        <w:jc w:val="center"/>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13</w:t>
      </w:r>
    </w:p>
    <w:p w:rsidR="00917C5E" w:rsidRPr="00D61D6F" w:rsidRDefault="004E2ED3"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Penyandang Disabilitas</w:t>
      </w:r>
      <w:r w:rsidR="00424F02" w:rsidRPr="00D61D6F">
        <w:rPr>
          <w:rFonts w:ascii="Bookman Old Style" w:hAnsi="Bookman Old Style" w:cstheme="minorHAnsi"/>
          <w:sz w:val="24"/>
          <w:szCs w:val="24"/>
          <w:lang w:val="id-ID"/>
        </w:rPr>
        <w:t xml:space="preserve"> adalah cakap hukum.</w:t>
      </w:r>
      <w:r w:rsidR="00917C5E" w:rsidRPr="00D61D6F">
        <w:rPr>
          <w:rFonts w:ascii="Bookman Old Style" w:hAnsi="Bookman Old Style" w:cstheme="minorHAnsi"/>
          <w:sz w:val="24"/>
          <w:szCs w:val="24"/>
          <w:lang w:val="id-ID"/>
        </w:rPr>
        <w:t>’</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Penyandang Disabilitas dapat dinyatakan tidak cakap berdasarkan Penetapan Pengadilan Negeri.</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Penetapan pengadilan negeri mengenai ketidakcakapan sebagaimana dimaksud pada ayat (1) diajukan melalui permohonan kepada Pengadilan Negeri tempat tinggal Penyandang Disabilitas.</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Permohonan penetapan pengadilan negeri sebagaimana dimaksud pada ayat (2) didasarkan alasan yang jelas dan wajib melampirkan bukti dari psikolog, psikiater, atau tenaga ahli profesional.</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Bukti yang disampaikan oleh pemohon dilakukan penilaian yang dilakukan tim independen yang dibentuk oleh Ketua Pengadilan negeri.</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Tim independen sebagaimana yang dimaksud pada ayat (3) memiliki kompetensi dan tidak memihak. </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Tim independen sebagaimana yang dimaksud pada ayat (3) terdiri dari petugas pengadilan, petugas kesehatan, dan organisasi penyandang disabilitas yang bertugas untuk menilai ketidakcakapan Penyandang Disabilitas yang dimohonkan.</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Hasil penilaian yang dilakukan oleh tim independen dilaporkan kepada Ketua Pengadilan Negeri.</w:t>
      </w:r>
    </w:p>
    <w:p w:rsidR="00917C5E" w:rsidRPr="00D61D6F" w:rsidRDefault="00917C5E" w:rsidP="00D61D6F">
      <w:pPr>
        <w:pStyle w:val="ListParagraph"/>
        <w:numPr>
          <w:ilvl w:val="0"/>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Ketua Pengadilan Negeri mengambil keputusan berdasarkan penilaian yang dilakukan tim independen dengan memperhatikan:</w:t>
      </w:r>
    </w:p>
    <w:p w:rsidR="00917C5E" w:rsidRPr="00D61D6F" w:rsidRDefault="00917C5E" w:rsidP="00D61D6F">
      <w:pPr>
        <w:pStyle w:val="ListParagraph"/>
        <w:numPr>
          <w:ilvl w:val="1"/>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penghormatan terhadap hak, kehendak, dan pilihan penyandang disabilitas;</w:t>
      </w:r>
    </w:p>
    <w:p w:rsidR="00917C5E" w:rsidRPr="00D61D6F" w:rsidRDefault="00917C5E" w:rsidP="00D61D6F">
      <w:pPr>
        <w:pStyle w:val="ListParagraph"/>
        <w:numPr>
          <w:ilvl w:val="1"/>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keadaan penyandang disabilitas;</w:t>
      </w:r>
    </w:p>
    <w:p w:rsidR="00917C5E" w:rsidRPr="00D61D6F" w:rsidRDefault="00917C5E" w:rsidP="00D61D6F">
      <w:pPr>
        <w:pStyle w:val="ListParagraph"/>
        <w:numPr>
          <w:ilvl w:val="1"/>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kepentingan terbaik bagi penyandang disabilitas; dan</w:t>
      </w:r>
    </w:p>
    <w:p w:rsidR="00917C5E" w:rsidRPr="00D61D6F" w:rsidRDefault="00917C5E" w:rsidP="00D61D6F">
      <w:pPr>
        <w:pStyle w:val="ListParagraph"/>
        <w:numPr>
          <w:ilvl w:val="1"/>
          <w:numId w:val="12"/>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konflik kepentingan dan pengaruh yang tidak semestinya</w:t>
      </w:r>
    </w:p>
    <w:p w:rsidR="00917C5E" w:rsidRPr="00D61D6F" w:rsidRDefault="00917C5E" w:rsidP="00D61D6F">
      <w:pPr>
        <w:spacing w:after="120" w:line="240" w:lineRule="auto"/>
        <w:rPr>
          <w:rFonts w:ascii="Bookman Old Style" w:hAnsi="Bookman Old Style" w:cstheme="minorHAnsi"/>
          <w:sz w:val="24"/>
          <w:szCs w:val="24"/>
          <w:lang w:val="id-ID"/>
        </w:rPr>
      </w:pPr>
    </w:p>
    <w:p w:rsidR="00917C5E" w:rsidRPr="00D61D6F" w:rsidRDefault="00917C5E"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14</w:t>
      </w:r>
    </w:p>
    <w:p w:rsidR="00917C5E" w:rsidRPr="00D61D6F" w:rsidRDefault="00917C5E" w:rsidP="00D61D6F">
      <w:pPr>
        <w:pStyle w:val="ListParagraph"/>
        <w:numPr>
          <w:ilvl w:val="0"/>
          <w:numId w:val="3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lastRenderedPageBreak/>
        <w:t>Jangka waktu ketetapan pengadilan negeri mengenai ketidakcakapan sebagaimana dimaksud pada Pasal 34 ayat (1) berlaku paling lama 1 (satu) tahun.</w:t>
      </w:r>
    </w:p>
    <w:p w:rsidR="00917C5E" w:rsidRPr="00D61D6F" w:rsidRDefault="00917C5E" w:rsidP="00D61D6F">
      <w:pPr>
        <w:pStyle w:val="ListParagraph"/>
        <w:numPr>
          <w:ilvl w:val="0"/>
          <w:numId w:val="3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Pembatalan penetapan tidak cakap bagi penyandang disabilitas diajukan ke Pengadilan Negeri di wilayah domisili penyandang disabilitas. </w:t>
      </w:r>
    </w:p>
    <w:p w:rsidR="00917C5E" w:rsidRPr="00D61D6F" w:rsidRDefault="00917C5E" w:rsidP="00D61D6F">
      <w:pPr>
        <w:pStyle w:val="ListParagraph"/>
        <w:numPr>
          <w:ilvl w:val="0"/>
          <w:numId w:val="3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Pengajuan pembatalan seperti tercantum pada ayat (2) diajukan oleh Penyandang Disabilitas atau pihak yang berkepentingan dengan melampirkan bukti berupa penilaian dari tenaga terlatih dan/atau organisasi penyandang disabilitas bahwa yang bersangkutan dinilai mampu dan cakap untuk mengambil keputusan.</w:t>
      </w:r>
    </w:p>
    <w:p w:rsidR="00917C5E" w:rsidRPr="00D61D6F" w:rsidRDefault="00917C5E" w:rsidP="00D61D6F">
      <w:pPr>
        <w:pStyle w:val="ListParagraph"/>
        <w:numPr>
          <w:ilvl w:val="0"/>
          <w:numId w:val="3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Permohonan pembatalan sebagaimana dimaksud pada ayat (1) tidak dikenai biaya. </w:t>
      </w:r>
    </w:p>
    <w:p w:rsidR="00917C5E" w:rsidRPr="00D61D6F" w:rsidRDefault="00917C5E" w:rsidP="00D61D6F">
      <w:pPr>
        <w:spacing w:after="120" w:line="240" w:lineRule="auto"/>
        <w:rPr>
          <w:rFonts w:ascii="Bookman Old Style" w:hAnsi="Bookman Old Style" w:cstheme="minorHAnsi"/>
          <w:sz w:val="24"/>
          <w:szCs w:val="24"/>
          <w:lang w:val="id-ID"/>
        </w:rPr>
      </w:pPr>
    </w:p>
    <w:p w:rsidR="00917C5E" w:rsidRPr="00D61D6F" w:rsidRDefault="00917C5E"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15</w:t>
      </w:r>
    </w:p>
    <w:p w:rsidR="00917C5E" w:rsidRPr="00D61D6F" w:rsidRDefault="00917C5E" w:rsidP="00D61D6F">
      <w:pPr>
        <w:pStyle w:val="ListParagraph"/>
        <w:numPr>
          <w:ilvl w:val="0"/>
          <w:numId w:val="4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Penyandang Disabilitas berhak menunjuk seseorang untuk mewakili kepentingannya pada saat Penyandang Disabilitas ditetapkan tidak cakap oleh Pengadilan Negeri.</w:t>
      </w:r>
    </w:p>
    <w:p w:rsidR="00917C5E" w:rsidRPr="00D61D6F" w:rsidRDefault="00917C5E" w:rsidP="00D61D6F">
      <w:pPr>
        <w:pStyle w:val="ListParagraph"/>
        <w:numPr>
          <w:ilvl w:val="0"/>
          <w:numId w:val="4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Dalam hal seseorang sebagaimana dimaksud pada ayat (1) ditunjuk mewakili kepentingan Penyandang Disabilitas melakukan tindakan yang berdampak kepada bertambah, berkurang atau hilangnya hak kepemilikan Penyandang Disabilitas wajib mendapat persetujuan dari Pengadilan Negeri.</w:t>
      </w:r>
    </w:p>
    <w:p w:rsidR="00917C5E" w:rsidRPr="00D61D6F" w:rsidRDefault="00917C5E" w:rsidP="00D61D6F">
      <w:pPr>
        <w:spacing w:after="120" w:line="240" w:lineRule="auto"/>
        <w:rPr>
          <w:rFonts w:ascii="Bookman Old Style" w:hAnsi="Bookman Old Style" w:cstheme="minorHAnsi"/>
          <w:sz w:val="24"/>
          <w:szCs w:val="24"/>
          <w:lang w:val="id-ID"/>
        </w:rPr>
      </w:pPr>
    </w:p>
    <w:p w:rsidR="00D9565F" w:rsidRPr="00D61D6F" w:rsidRDefault="00D9565F"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1</w:t>
      </w:r>
      <w:r w:rsidR="00917C5E" w:rsidRPr="00D61D6F">
        <w:rPr>
          <w:rFonts w:ascii="Bookman Old Style" w:hAnsi="Bookman Old Style" w:cstheme="minorHAnsi"/>
          <w:b/>
          <w:sz w:val="24"/>
          <w:szCs w:val="24"/>
          <w:lang w:val="id-ID"/>
        </w:rPr>
        <w:t>6</w:t>
      </w:r>
    </w:p>
    <w:p w:rsidR="00491DC3" w:rsidRPr="00D61D6F" w:rsidRDefault="008F1D88" w:rsidP="00D61D6F">
      <w:pPr>
        <w:pStyle w:val="ListParagraph"/>
        <w:numPr>
          <w:ilvl w:val="0"/>
          <w:numId w:val="13"/>
        </w:num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t xml:space="preserve">Penyidik, </w:t>
      </w:r>
      <w:r w:rsidR="004B3A08" w:rsidRPr="00D61D6F">
        <w:rPr>
          <w:rFonts w:ascii="Bookman Old Style" w:eastAsia="Dotum" w:hAnsi="Bookman Old Style" w:cstheme="minorHAnsi"/>
          <w:sz w:val="24"/>
          <w:szCs w:val="24"/>
          <w:lang w:val="id-ID"/>
        </w:rPr>
        <w:t>Penuntut Umum</w:t>
      </w:r>
      <w:r w:rsidRPr="00D61D6F">
        <w:rPr>
          <w:rFonts w:ascii="Bookman Old Style" w:eastAsia="Dotum" w:hAnsi="Bookman Old Style" w:cstheme="minorHAnsi"/>
          <w:sz w:val="24"/>
          <w:szCs w:val="24"/>
          <w:lang w:val="id-ID"/>
        </w:rPr>
        <w:t xml:space="preserve">, dan Hakim dapat mendengar kesaksian dari </w:t>
      </w:r>
      <w:r w:rsidR="004E2ED3" w:rsidRPr="00D61D6F">
        <w:rPr>
          <w:rFonts w:ascii="Bookman Old Style" w:eastAsia="Dotum" w:hAnsi="Bookman Old Style" w:cstheme="minorHAnsi"/>
          <w:sz w:val="24"/>
          <w:szCs w:val="24"/>
          <w:lang w:val="id-ID"/>
        </w:rPr>
        <w:t>Penyandang Disabilitas</w:t>
      </w:r>
      <w:r w:rsidRPr="00D61D6F">
        <w:rPr>
          <w:rFonts w:ascii="Bookman Old Style" w:eastAsia="Dotum" w:hAnsi="Bookman Old Style" w:cstheme="minorHAnsi"/>
          <w:sz w:val="24"/>
          <w:szCs w:val="24"/>
          <w:lang w:val="id-ID"/>
        </w:rPr>
        <w:t xml:space="preserve"> selama dianggap relevan dengan perkara.</w:t>
      </w:r>
    </w:p>
    <w:p w:rsidR="008B37E2" w:rsidRPr="00D61D6F" w:rsidRDefault="008B37E2" w:rsidP="00D61D6F">
      <w:pPr>
        <w:pStyle w:val="ListParagraph"/>
        <w:numPr>
          <w:ilvl w:val="0"/>
          <w:numId w:val="13"/>
        </w:num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t xml:space="preserve">Penyidik, </w:t>
      </w:r>
      <w:r w:rsidR="004B3A08" w:rsidRPr="00D61D6F">
        <w:rPr>
          <w:rFonts w:ascii="Bookman Old Style" w:eastAsia="Dotum" w:hAnsi="Bookman Old Style" w:cstheme="minorHAnsi"/>
          <w:sz w:val="24"/>
          <w:szCs w:val="24"/>
          <w:lang w:val="id-ID"/>
        </w:rPr>
        <w:t>Penuntut Umum</w:t>
      </w:r>
      <w:r w:rsidRPr="00D61D6F">
        <w:rPr>
          <w:rFonts w:ascii="Bookman Old Style" w:eastAsia="Dotum" w:hAnsi="Bookman Old Style" w:cstheme="minorHAnsi"/>
          <w:sz w:val="24"/>
          <w:szCs w:val="24"/>
          <w:lang w:val="id-ID"/>
        </w:rPr>
        <w:t>, dan Hakim dilarang menolak saksi atas dasar kedisabilitasannya.</w:t>
      </w:r>
    </w:p>
    <w:p w:rsidR="008B37E2" w:rsidRPr="00D61D6F" w:rsidRDefault="008F1D88" w:rsidP="00D61D6F">
      <w:pPr>
        <w:pStyle w:val="ListParagraph"/>
        <w:numPr>
          <w:ilvl w:val="0"/>
          <w:numId w:val="13"/>
        </w:num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t xml:space="preserve">Kesaksian </w:t>
      </w:r>
      <w:r w:rsidR="004E2ED3" w:rsidRPr="00D61D6F">
        <w:rPr>
          <w:rFonts w:ascii="Bookman Old Style" w:eastAsia="Dotum" w:hAnsi="Bookman Old Style" w:cstheme="minorHAnsi"/>
          <w:sz w:val="24"/>
          <w:szCs w:val="24"/>
          <w:lang w:val="id-ID"/>
        </w:rPr>
        <w:t>Penyandang Disabilitas</w:t>
      </w:r>
      <w:r w:rsidRPr="00D61D6F">
        <w:rPr>
          <w:rFonts w:ascii="Bookman Old Style" w:eastAsia="Dotum" w:hAnsi="Bookman Old Style" w:cstheme="minorHAnsi"/>
          <w:sz w:val="24"/>
          <w:szCs w:val="24"/>
          <w:lang w:val="id-ID"/>
        </w:rPr>
        <w:t xml:space="preserve"> sebagaimana dimaksud pada ayat (1) memiliki nilai pembuktian yang sama.</w:t>
      </w:r>
    </w:p>
    <w:p w:rsidR="008B37E2" w:rsidRPr="00D61D6F" w:rsidRDefault="008B37E2" w:rsidP="00D61D6F">
      <w:pPr>
        <w:spacing w:after="120" w:line="240" w:lineRule="auto"/>
        <w:rPr>
          <w:rFonts w:ascii="Bookman Old Style" w:hAnsi="Bookman Old Style" w:cstheme="minorHAnsi"/>
          <w:sz w:val="24"/>
          <w:szCs w:val="24"/>
          <w:lang w:val="id-ID"/>
        </w:rPr>
      </w:pPr>
    </w:p>
    <w:p w:rsidR="008B37E2" w:rsidRPr="00D61D6F" w:rsidRDefault="008B37E2"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917C5E" w:rsidRPr="00D61D6F">
        <w:rPr>
          <w:rFonts w:ascii="Bookman Old Style" w:hAnsi="Bookman Old Style" w:cstheme="minorHAnsi"/>
          <w:b/>
          <w:sz w:val="24"/>
          <w:szCs w:val="24"/>
          <w:lang w:val="id-ID"/>
        </w:rPr>
        <w:t xml:space="preserve"> 17</w:t>
      </w:r>
    </w:p>
    <w:p w:rsidR="00491DC3" w:rsidRPr="00D61D6F" w:rsidRDefault="008B37E2" w:rsidP="00D61D6F">
      <w:pPr>
        <w:pStyle w:val="ListParagraph"/>
        <w:numPr>
          <w:ilvl w:val="0"/>
          <w:numId w:val="1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w:t>
      </w:r>
      <w:r w:rsidR="00045C65" w:rsidRPr="00D61D6F">
        <w:rPr>
          <w:rFonts w:ascii="Bookman Old Style" w:hAnsi="Bookman Old Style" w:cstheme="minorHAnsi"/>
          <w:sz w:val="24"/>
          <w:szCs w:val="24"/>
          <w:lang w:val="id-ID"/>
        </w:rPr>
        <w:t>Penuntut Umum</w:t>
      </w:r>
      <w:r w:rsidRPr="00D61D6F">
        <w:rPr>
          <w:rFonts w:ascii="Bookman Old Style" w:hAnsi="Bookman Old Style" w:cstheme="minorHAnsi"/>
          <w:sz w:val="24"/>
          <w:szCs w:val="24"/>
          <w:lang w:val="id-ID"/>
        </w:rPr>
        <w:t xml:space="preserve">, dan Hakim wajib memprioritaskan </w:t>
      </w:r>
      <w:r w:rsidR="00491DC3" w:rsidRPr="00D61D6F">
        <w:rPr>
          <w:rFonts w:ascii="Bookman Old Style" w:hAnsi="Bookman Old Style" w:cstheme="minorHAnsi"/>
          <w:sz w:val="24"/>
          <w:szCs w:val="24"/>
          <w:lang w:val="id-ID"/>
        </w:rPr>
        <w:t xml:space="preserve">waktu </w:t>
      </w:r>
      <w:r w:rsidRPr="00D61D6F">
        <w:rPr>
          <w:rFonts w:ascii="Bookman Old Style" w:hAnsi="Bookman Old Style" w:cstheme="minorHAnsi"/>
          <w:sz w:val="24"/>
          <w:szCs w:val="24"/>
          <w:lang w:val="id-ID"/>
        </w:rPr>
        <w:t xml:space="preserve">pemeriksaan terhadap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sesuai dengan kewenangannya.</w:t>
      </w:r>
    </w:p>
    <w:p w:rsidR="00F36450" w:rsidRPr="00D61D6F" w:rsidRDefault="00F36450" w:rsidP="00D61D6F">
      <w:pPr>
        <w:pStyle w:val="ListParagraph"/>
        <w:numPr>
          <w:ilvl w:val="0"/>
          <w:numId w:val="1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w:t>
      </w:r>
      <w:r w:rsidR="00045C65" w:rsidRPr="00D61D6F">
        <w:rPr>
          <w:rFonts w:ascii="Bookman Old Style" w:hAnsi="Bookman Old Style" w:cstheme="minorHAnsi"/>
          <w:sz w:val="24"/>
          <w:szCs w:val="24"/>
          <w:lang w:val="id-ID"/>
        </w:rPr>
        <w:t>Penuntut Umum</w:t>
      </w:r>
      <w:r w:rsidRPr="00D61D6F">
        <w:rPr>
          <w:rFonts w:ascii="Bookman Old Style" w:hAnsi="Bookman Old Style" w:cstheme="minorHAnsi"/>
          <w:sz w:val="24"/>
          <w:szCs w:val="24"/>
          <w:lang w:val="id-ID"/>
        </w:rPr>
        <w:t xml:space="preserve">, </w:t>
      </w:r>
      <w:r w:rsidR="00045C65" w:rsidRPr="00D61D6F">
        <w:rPr>
          <w:rFonts w:ascii="Bookman Old Style" w:hAnsi="Bookman Old Style" w:cstheme="minorHAnsi"/>
          <w:sz w:val="24"/>
          <w:szCs w:val="24"/>
          <w:lang w:val="id-ID"/>
        </w:rPr>
        <w:t xml:space="preserve">Advokat, </w:t>
      </w:r>
      <w:r w:rsidRPr="00D61D6F">
        <w:rPr>
          <w:rFonts w:ascii="Bookman Old Style" w:hAnsi="Bookman Old Style" w:cstheme="minorHAnsi"/>
          <w:sz w:val="24"/>
          <w:szCs w:val="24"/>
          <w:lang w:val="id-ID"/>
        </w:rPr>
        <w:t xml:space="preserve">dan Hakim mengembangkan komunikasi yang efektif dengan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w:t>
      </w:r>
    </w:p>
    <w:p w:rsidR="00917C5E" w:rsidRPr="00D61D6F" w:rsidRDefault="004E2ED3" w:rsidP="00D61D6F">
      <w:pPr>
        <w:pStyle w:val="ListParagraph"/>
        <w:numPr>
          <w:ilvl w:val="0"/>
          <w:numId w:val="14"/>
        </w:numPr>
        <w:spacing w:after="120" w:line="240" w:lineRule="auto"/>
        <w:rPr>
          <w:rFonts w:ascii="Bookman Old Style" w:hAnsi="Bookman Old Style" w:cstheme="minorHAnsi"/>
          <w:sz w:val="24"/>
          <w:szCs w:val="24"/>
          <w:lang w:val="id-ID"/>
        </w:rPr>
      </w:pPr>
      <w:r w:rsidRPr="00D61D6F">
        <w:rPr>
          <w:rFonts w:ascii="Bookman Old Style" w:eastAsia="Calibri" w:hAnsi="Bookman Old Style" w:cstheme="minorHAnsi"/>
          <w:sz w:val="24"/>
          <w:szCs w:val="24"/>
          <w:lang w:val="id-ID"/>
        </w:rPr>
        <w:t>Penyandang Disabilitas</w:t>
      </w:r>
      <w:r w:rsidR="00F36450" w:rsidRPr="00D61D6F">
        <w:rPr>
          <w:rFonts w:ascii="Bookman Old Style" w:eastAsia="Calibri" w:hAnsi="Bookman Old Style" w:cstheme="minorHAnsi"/>
          <w:sz w:val="24"/>
          <w:szCs w:val="24"/>
          <w:lang w:val="id-ID"/>
        </w:rPr>
        <w:t xml:space="preserve"> dapat </w:t>
      </w:r>
      <w:r w:rsidR="00E41D85" w:rsidRPr="00D61D6F">
        <w:rPr>
          <w:rFonts w:ascii="Bookman Old Style" w:eastAsia="Calibri" w:hAnsi="Bookman Old Style" w:cstheme="minorHAnsi"/>
          <w:sz w:val="24"/>
          <w:szCs w:val="24"/>
          <w:lang w:val="id-ID"/>
        </w:rPr>
        <w:t xml:space="preserve">memberikan keterangan </w:t>
      </w:r>
      <w:r w:rsidR="00F36450" w:rsidRPr="00D61D6F">
        <w:rPr>
          <w:rFonts w:ascii="Bookman Old Style" w:eastAsia="Calibri" w:hAnsi="Bookman Old Style" w:cstheme="minorHAnsi"/>
          <w:sz w:val="24"/>
          <w:szCs w:val="24"/>
          <w:lang w:val="id-ID"/>
        </w:rPr>
        <w:t xml:space="preserve">dalam </w:t>
      </w:r>
      <w:r w:rsidR="00480368" w:rsidRPr="00D61D6F">
        <w:rPr>
          <w:rFonts w:ascii="Bookman Old Style" w:eastAsia="Calibri" w:hAnsi="Bookman Old Style" w:cstheme="minorHAnsi"/>
          <w:sz w:val="24"/>
          <w:szCs w:val="24"/>
          <w:lang w:val="id-ID"/>
        </w:rPr>
        <w:t xml:space="preserve">beragam bentuk antara lain melalui </w:t>
      </w:r>
      <w:r w:rsidR="00F36450" w:rsidRPr="00D61D6F">
        <w:rPr>
          <w:rFonts w:ascii="Bookman Old Style" w:eastAsia="Calibri" w:hAnsi="Bookman Old Style" w:cstheme="minorHAnsi"/>
          <w:sz w:val="24"/>
          <w:szCs w:val="24"/>
          <w:lang w:val="id-ID"/>
        </w:rPr>
        <w:t>video</w:t>
      </w:r>
      <w:r w:rsidR="00045C65" w:rsidRPr="00D61D6F">
        <w:rPr>
          <w:rFonts w:ascii="Bookman Old Style" w:eastAsia="Calibri" w:hAnsi="Bookman Old Style" w:cstheme="minorHAnsi"/>
          <w:sz w:val="24"/>
          <w:szCs w:val="24"/>
          <w:lang w:val="id-ID"/>
        </w:rPr>
        <w:t xml:space="preserve">, peragaan, </w:t>
      </w:r>
      <w:r w:rsidR="00480368" w:rsidRPr="00D61D6F">
        <w:rPr>
          <w:rFonts w:ascii="Bookman Old Style" w:eastAsia="Calibri" w:hAnsi="Bookman Old Style" w:cstheme="minorHAnsi"/>
          <w:sz w:val="24"/>
          <w:szCs w:val="24"/>
          <w:lang w:val="id-ID"/>
        </w:rPr>
        <w:t>permainan, dan/atau gambar</w:t>
      </w:r>
      <w:r w:rsidR="00F36450" w:rsidRPr="00D61D6F">
        <w:rPr>
          <w:rFonts w:ascii="Bookman Old Style" w:eastAsia="Calibri" w:hAnsi="Bookman Old Style" w:cstheme="minorHAnsi"/>
          <w:sz w:val="24"/>
          <w:szCs w:val="24"/>
          <w:lang w:val="id-ID"/>
        </w:rPr>
        <w:t>.</w:t>
      </w:r>
    </w:p>
    <w:p w:rsidR="00E24C54" w:rsidRPr="00D61D6F" w:rsidRDefault="00E24C54" w:rsidP="00D61D6F">
      <w:pPr>
        <w:pStyle w:val="ListParagraph"/>
        <w:numPr>
          <w:ilvl w:val="0"/>
          <w:numId w:val="14"/>
        </w:numPr>
        <w:spacing w:after="120" w:line="240" w:lineRule="auto"/>
        <w:rPr>
          <w:rFonts w:ascii="Bookman Old Style" w:hAnsi="Bookman Old Style" w:cstheme="minorHAnsi"/>
          <w:sz w:val="24"/>
          <w:szCs w:val="24"/>
          <w:lang w:val="id-ID"/>
        </w:rPr>
      </w:pPr>
      <w:r w:rsidRPr="00D61D6F">
        <w:rPr>
          <w:rFonts w:ascii="Bookman Old Style" w:hAnsi="Bookman Old Style"/>
          <w:sz w:val="24"/>
          <w:szCs w:val="24"/>
          <w:lang w:val="id-ID"/>
        </w:rPr>
        <w:t xml:space="preserve">Penyidik, Advokat, </w:t>
      </w:r>
      <w:r w:rsidRPr="00D61D6F">
        <w:rPr>
          <w:rFonts w:ascii="Bookman Old Style" w:hAnsi="Bookman Old Style" w:cstheme="minorHAnsi"/>
          <w:sz w:val="24"/>
          <w:szCs w:val="24"/>
          <w:lang w:val="id-ID"/>
        </w:rPr>
        <w:t>Penuntut Umum</w:t>
      </w:r>
      <w:r w:rsidRPr="00D61D6F">
        <w:rPr>
          <w:rFonts w:ascii="Bookman Old Style" w:hAnsi="Bookman Old Style"/>
          <w:sz w:val="24"/>
          <w:szCs w:val="24"/>
          <w:lang w:val="id-ID"/>
        </w:rPr>
        <w:t xml:space="preserve">, dan Hakim </w:t>
      </w:r>
      <w:r w:rsidRPr="00D61D6F">
        <w:rPr>
          <w:rFonts w:ascii="Bookman Old Style" w:hAnsi="Bookman Old Style"/>
          <w:sz w:val="24"/>
          <w:szCs w:val="24"/>
        </w:rPr>
        <w:t xml:space="preserve">wajib </w:t>
      </w:r>
      <w:r w:rsidRPr="00D61D6F">
        <w:rPr>
          <w:rFonts w:ascii="Bookman Old Style" w:hAnsi="Bookman Old Style"/>
          <w:sz w:val="24"/>
          <w:szCs w:val="24"/>
          <w:lang w:val="id-ID"/>
        </w:rPr>
        <w:t xml:space="preserve">menyampaikan </w:t>
      </w:r>
      <w:r w:rsidRPr="00D61D6F">
        <w:rPr>
          <w:rFonts w:ascii="Bookman Old Style" w:hAnsi="Bookman Old Style"/>
          <w:sz w:val="24"/>
          <w:szCs w:val="24"/>
        </w:rPr>
        <w:t xml:space="preserve">hak-hak </w:t>
      </w:r>
      <w:r w:rsidR="004E2ED3" w:rsidRPr="00D61D6F">
        <w:rPr>
          <w:rFonts w:ascii="Bookman Old Style" w:hAnsi="Bookman Old Style"/>
          <w:sz w:val="24"/>
          <w:szCs w:val="24"/>
          <w:lang w:val="id-ID"/>
        </w:rPr>
        <w:t>Penyandang Disabilitas</w:t>
      </w:r>
      <w:r w:rsidRPr="00D61D6F">
        <w:rPr>
          <w:rFonts w:ascii="Bookman Old Style" w:hAnsi="Bookman Old Style"/>
          <w:sz w:val="24"/>
          <w:szCs w:val="24"/>
          <w:lang w:val="id-ID"/>
        </w:rPr>
        <w:t xml:space="preserve"> kepada para pihak terkait dalam proses peradilan.</w:t>
      </w:r>
    </w:p>
    <w:p w:rsidR="00E24C54" w:rsidRPr="00D61D6F" w:rsidRDefault="00E24C54" w:rsidP="00D61D6F">
      <w:pPr>
        <w:spacing w:after="120" w:line="240" w:lineRule="auto"/>
        <w:jc w:val="center"/>
        <w:rPr>
          <w:rFonts w:ascii="Bookman Old Style" w:hAnsi="Bookman Old Style" w:cstheme="minorHAnsi"/>
          <w:b/>
          <w:sz w:val="24"/>
          <w:szCs w:val="24"/>
          <w:lang w:val="id-ID"/>
        </w:rPr>
      </w:pPr>
    </w:p>
    <w:p w:rsidR="00E24C54" w:rsidRPr="00D61D6F" w:rsidRDefault="00E24C54"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917C5E" w:rsidRPr="00D61D6F">
        <w:rPr>
          <w:rFonts w:ascii="Bookman Old Style" w:hAnsi="Bookman Old Style" w:cstheme="minorHAnsi"/>
          <w:b/>
          <w:sz w:val="24"/>
          <w:szCs w:val="24"/>
          <w:lang w:val="id-ID"/>
        </w:rPr>
        <w:t xml:space="preserve"> 18</w:t>
      </w:r>
    </w:p>
    <w:p w:rsidR="00E24C54" w:rsidRPr="00D61D6F" w:rsidRDefault="00E24C54" w:rsidP="00D61D6F">
      <w:pPr>
        <w:pStyle w:val="ListParagraph"/>
        <w:numPr>
          <w:ilvl w:val="0"/>
          <w:numId w:val="1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menerbitkan surat permohonan pemeriksaan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untuk melakukan pemeriksaan medis dan disabilitas sesuai dengan kebutuhan.</w:t>
      </w:r>
    </w:p>
    <w:p w:rsidR="00E24C54" w:rsidRPr="00D61D6F" w:rsidRDefault="00E24C54" w:rsidP="00D61D6F">
      <w:pPr>
        <w:pStyle w:val="ListParagraph"/>
        <w:numPr>
          <w:ilvl w:val="0"/>
          <w:numId w:val="1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lastRenderedPageBreak/>
        <w:t>Pemeriksaan medis dan disabilitas sebagaimana dimaksud dalam ayat (1) dilaksanakan tanpa biaya.</w:t>
      </w:r>
    </w:p>
    <w:p w:rsidR="00E24C54" w:rsidRPr="00D61D6F" w:rsidRDefault="00E24C54" w:rsidP="00D61D6F">
      <w:pPr>
        <w:pStyle w:val="ListParagraph"/>
        <w:numPr>
          <w:ilvl w:val="0"/>
          <w:numId w:val="19"/>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Pemerintah Daerah Kabupaten/Kota wajib menanggung biaya pemeriksaan medis dan disabilitas sebagaimana dimaksud pada ayat (1).</w:t>
      </w:r>
    </w:p>
    <w:p w:rsidR="00E24C54" w:rsidRPr="00D61D6F" w:rsidRDefault="00E24C54" w:rsidP="00D61D6F">
      <w:pPr>
        <w:spacing w:after="120" w:line="240" w:lineRule="auto"/>
        <w:rPr>
          <w:rFonts w:ascii="Bookman Old Style" w:hAnsi="Bookman Old Style" w:cstheme="minorHAnsi"/>
          <w:sz w:val="24"/>
          <w:szCs w:val="24"/>
          <w:lang w:val="id-ID"/>
        </w:rPr>
      </w:pPr>
    </w:p>
    <w:p w:rsidR="00E24C54" w:rsidRPr="00D61D6F" w:rsidRDefault="00E24C54"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917C5E" w:rsidRPr="00D61D6F">
        <w:rPr>
          <w:rFonts w:ascii="Bookman Old Style" w:hAnsi="Bookman Old Style" w:cstheme="minorHAnsi"/>
          <w:b/>
          <w:sz w:val="24"/>
          <w:szCs w:val="24"/>
          <w:lang w:val="id-ID"/>
        </w:rPr>
        <w:t xml:space="preserve"> 19</w:t>
      </w:r>
    </w:p>
    <w:p w:rsidR="00E24C54" w:rsidRPr="00D61D6F" w:rsidRDefault="00E24C54" w:rsidP="00D61D6F">
      <w:pPr>
        <w:pStyle w:val="ListParagraph"/>
        <w:numPr>
          <w:ilvl w:val="0"/>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Dalam hal korban dengan disabilitas mengalami trauma, Penyidik, Penuntut Umum, atau Hakim dilarang mempertemukannya dengan pelaku.</w:t>
      </w:r>
    </w:p>
    <w:p w:rsidR="00E24C54" w:rsidRPr="00D61D6F" w:rsidRDefault="00E24C54" w:rsidP="00D61D6F">
      <w:pPr>
        <w:pStyle w:val="ListParagraph"/>
        <w:numPr>
          <w:ilvl w:val="0"/>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Penyidik wajib menyelenggarakan gelar perkara dengan melibatkan ahli, pendamping disabilitas, dan pendamping hukum.</w:t>
      </w:r>
    </w:p>
    <w:p w:rsidR="00E24C54" w:rsidRPr="00D61D6F" w:rsidRDefault="00E24C54" w:rsidP="00D61D6F">
      <w:pPr>
        <w:pStyle w:val="ListParagraph"/>
        <w:numPr>
          <w:ilvl w:val="0"/>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wajib menyampaikan kepada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dan pendamping mengenai perkembangan proses peradilan.</w:t>
      </w:r>
    </w:p>
    <w:p w:rsidR="00E24C54" w:rsidRPr="00D61D6F" w:rsidRDefault="00E24C54" w:rsidP="00D61D6F">
      <w:pPr>
        <w:pStyle w:val="ListParagraph"/>
        <w:numPr>
          <w:ilvl w:val="0"/>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Penuntut Umum, atau Mahkamah Agung bertanggungjawab atas seluruh biaya yang dikeluarkan oleh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dalam melaksanakan proses peradilan sesuai dengan lingkup kewenangannya.</w:t>
      </w:r>
    </w:p>
    <w:p w:rsidR="00E24C54" w:rsidRPr="00D61D6F" w:rsidRDefault="00E24C54" w:rsidP="00D61D6F">
      <w:pPr>
        <w:pStyle w:val="ListParagraph"/>
        <w:numPr>
          <w:ilvl w:val="0"/>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Biaya sebagaimana dimaksud pada ayat (4) meliputi</w:t>
      </w:r>
    </w:p>
    <w:p w:rsidR="00E24C54" w:rsidRPr="00D61D6F" w:rsidRDefault="00E24C54" w:rsidP="00D61D6F">
      <w:pPr>
        <w:pStyle w:val="ListParagraph"/>
        <w:numPr>
          <w:ilvl w:val="1"/>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Penyediaan ahli;</w:t>
      </w:r>
    </w:p>
    <w:p w:rsidR="00E24C54" w:rsidRPr="00D61D6F" w:rsidRDefault="00E24C54" w:rsidP="00D61D6F">
      <w:pPr>
        <w:pStyle w:val="ListParagraph"/>
        <w:numPr>
          <w:ilvl w:val="1"/>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Penyediaan juru bahasa; dan</w:t>
      </w:r>
    </w:p>
    <w:p w:rsidR="00E24C54" w:rsidRPr="00D61D6F" w:rsidRDefault="00E24C54" w:rsidP="00D61D6F">
      <w:pPr>
        <w:pStyle w:val="ListParagraph"/>
        <w:numPr>
          <w:ilvl w:val="1"/>
          <w:numId w:val="20"/>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Penyediaan saksi dan korban.</w:t>
      </w:r>
    </w:p>
    <w:p w:rsidR="00E24C54" w:rsidRPr="00D61D6F" w:rsidRDefault="00E24C54" w:rsidP="00D61D6F">
      <w:pPr>
        <w:pStyle w:val="NoSpacing"/>
        <w:spacing w:after="120"/>
        <w:rPr>
          <w:rFonts w:ascii="Bookman Old Style" w:hAnsi="Bookman Old Style" w:cstheme="minorHAnsi"/>
          <w:b/>
          <w:sz w:val="24"/>
          <w:szCs w:val="24"/>
          <w:lang w:val="id-ID"/>
        </w:rPr>
      </w:pPr>
    </w:p>
    <w:p w:rsidR="002A063D" w:rsidRPr="00D61D6F" w:rsidRDefault="002A063D" w:rsidP="00D61D6F">
      <w:pPr>
        <w:spacing w:after="120" w:line="240" w:lineRule="auto"/>
        <w:jc w:val="center"/>
        <w:rPr>
          <w:rFonts w:ascii="Bookman Old Style" w:eastAsia="Calibri" w:hAnsi="Bookman Old Style" w:cstheme="minorHAnsi"/>
          <w:b/>
          <w:sz w:val="24"/>
          <w:szCs w:val="24"/>
          <w:lang w:val="id-ID"/>
        </w:rPr>
      </w:pPr>
      <w:r w:rsidRPr="00D61D6F">
        <w:rPr>
          <w:rFonts w:ascii="Bookman Old Style" w:eastAsia="Calibri" w:hAnsi="Bookman Old Style" w:cstheme="minorHAnsi"/>
          <w:b/>
          <w:sz w:val="24"/>
          <w:szCs w:val="24"/>
          <w:lang w:val="id-ID"/>
        </w:rPr>
        <w:t>Pasal</w:t>
      </w:r>
      <w:r w:rsidR="00917C5E" w:rsidRPr="00D61D6F">
        <w:rPr>
          <w:rFonts w:ascii="Bookman Old Style" w:eastAsia="Calibri" w:hAnsi="Bookman Old Style" w:cstheme="minorHAnsi"/>
          <w:b/>
          <w:sz w:val="24"/>
          <w:szCs w:val="24"/>
          <w:lang w:val="id-ID"/>
        </w:rPr>
        <w:t xml:space="preserve"> 20</w:t>
      </w:r>
    </w:p>
    <w:p w:rsidR="002A063D" w:rsidRPr="00D61D6F" w:rsidRDefault="002A063D" w:rsidP="00D61D6F">
      <w:pPr>
        <w:pStyle w:val="ListParagraph"/>
        <w:numPr>
          <w:ilvl w:val="0"/>
          <w:numId w:val="5"/>
        </w:numPr>
        <w:spacing w:after="120" w:line="240" w:lineRule="auto"/>
        <w:rPr>
          <w:rFonts w:ascii="Bookman Old Style" w:eastAsia="Calibri" w:hAnsi="Bookman Old Style" w:cstheme="minorHAnsi"/>
          <w:sz w:val="24"/>
          <w:szCs w:val="24"/>
          <w:lang w:val="id-ID"/>
        </w:rPr>
      </w:pPr>
      <w:r w:rsidRPr="00D61D6F">
        <w:rPr>
          <w:rFonts w:ascii="Bookman Old Style" w:eastAsia="Calibri" w:hAnsi="Bookman Old Style" w:cstheme="minorHAnsi"/>
          <w:sz w:val="24"/>
          <w:szCs w:val="24"/>
          <w:lang w:val="id-ID"/>
        </w:rPr>
        <w:t xml:space="preserve">Hakim dapat menggunakan fasilitas komunikasi audio visual jarak jauh untuk melakukan pemeriksaan terhadap </w:t>
      </w:r>
      <w:r w:rsidR="004E2ED3" w:rsidRPr="00D61D6F">
        <w:rPr>
          <w:rFonts w:ascii="Bookman Old Style" w:eastAsia="Calibri" w:hAnsi="Bookman Old Style" w:cstheme="minorHAnsi"/>
          <w:sz w:val="24"/>
          <w:szCs w:val="24"/>
          <w:lang w:val="id-ID"/>
        </w:rPr>
        <w:t>Penyandang Disabilitas</w:t>
      </w:r>
    </w:p>
    <w:p w:rsidR="002A063D" w:rsidRPr="00D61D6F" w:rsidRDefault="002A063D" w:rsidP="00D61D6F">
      <w:pPr>
        <w:pStyle w:val="ListParagraph"/>
        <w:numPr>
          <w:ilvl w:val="0"/>
          <w:numId w:val="5"/>
        </w:numPr>
        <w:spacing w:after="120" w:line="240" w:lineRule="auto"/>
        <w:rPr>
          <w:rFonts w:ascii="Bookman Old Style" w:eastAsia="Calibri" w:hAnsi="Bookman Old Style" w:cstheme="minorHAnsi"/>
          <w:sz w:val="24"/>
          <w:szCs w:val="24"/>
          <w:lang w:val="id-ID"/>
        </w:rPr>
      </w:pPr>
      <w:r w:rsidRPr="00D61D6F">
        <w:rPr>
          <w:rFonts w:ascii="Bookman Old Style" w:eastAsia="Calibri" w:hAnsi="Bookman Old Style" w:cstheme="minorHAnsi"/>
          <w:iCs/>
          <w:sz w:val="24"/>
          <w:szCs w:val="24"/>
          <w:lang w:val="id-ID"/>
        </w:rPr>
        <w:t xml:space="preserve">Metode komunikasi audio visual </w:t>
      </w:r>
      <w:r w:rsidRPr="00D61D6F">
        <w:rPr>
          <w:rFonts w:ascii="Bookman Old Style" w:eastAsia="Calibri" w:hAnsi="Bookman Old Style" w:cstheme="minorHAnsi"/>
          <w:sz w:val="24"/>
          <w:szCs w:val="24"/>
          <w:lang w:val="id-ID"/>
        </w:rPr>
        <w:t xml:space="preserve">jarak jauh </w:t>
      </w:r>
      <w:r w:rsidRPr="00D61D6F">
        <w:rPr>
          <w:rFonts w:ascii="Bookman Old Style" w:eastAsia="Calibri" w:hAnsi="Bookman Old Style" w:cstheme="minorHAnsi"/>
          <w:iCs/>
          <w:sz w:val="24"/>
          <w:szCs w:val="24"/>
          <w:lang w:val="id-ID"/>
        </w:rPr>
        <w:t xml:space="preserve">sebagaimana dimaksud pada ayat (1) dilakukan dengan mempertimbangkan hambatan dari </w:t>
      </w:r>
      <w:r w:rsidR="004E2ED3" w:rsidRPr="00D61D6F">
        <w:rPr>
          <w:rFonts w:ascii="Bookman Old Style" w:eastAsia="Calibri" w:hAnsi="Bookman Old Style" w:cstheme="minorHAnsi"/>
          <w:iCs/>
          <w:sz w:val="24"/>
          <w:szCs w:val="24"/>
          <w:lang w:val="id-ID"/>
        </w:rPr>
        <w:t>Penyandang Disabilitas</w:t>
      </w:r>
      <w:r w:rsidRPr="00D61D6F">
        <w:rPr>
          <w:rFonts w:ascii="Bookman Old Style" w:eastAsia="Calibri" w:hAnsi="Bookman Old Style" w:cstheme="minorHAnsi"/>
          <w:iCs/>
          <w:sz w:val="24"/>
          <w:szCs w:val="24"/>
          <w:lang w:val="id-ID"/>
        </w:rPr>
        <w:t xml:space="preserve"> untuk hadir di persidangan.</w:t>
      </w:r>
    </w:p>
    <w:p w:rsidR="002A063D" w:rsidRPr="00D61D6F" w:rsidRDefault="002A063D" w:rsidP="00D61D6F">
      <w:pPr>
        <w:pStyle w:val="ListParagraph"/>
        <w:numPr>
          <w:ilvl w:val="0"/>
          <w:numId w:val="5"/>
        </w:numPr>
        <w:spacing w:after="120" w:line="240" w:lineRule="auto"/>
        <w:rPr>
          <w:rFonts w:ascii="Bookman Old Style" w:eastAsia="Calibri" w:hAnsi="Bookman Old Style" w:cstheme="minorHAnsi"/>
          <w:sz w:val="24"/>
          <w:szCs w:val="24"/>
          <w:lang w:val="id-ID"/>
        </w:rPr>
      </w:pPr>
      <w:r w:rsidRPr="00D61D6F">
        <w:rPr>
          <w:rFonts w:ascii="Bookman Old Style" w:eastAsia="Calibri" w:hAnsi="Bookman Old Style" w:cstheme="minorHAnsi"/>
          <w:iCs/>
          <w:sz w:val="24"/>
          <w:szCs w:val="24"/>
          <w:lang w:val="id-ID"/>
        </w:rPr>
        <w:t xml:space="preserve">Hakim dapat melaksanakan persidangan secara tertutup dengan mempertimbangkan kebutuhan dari </w:t>
      </w:r>
      <w:r w:rsidR="004E2ED3" w:rsidRPr="00D61D6F">
        <w:rPr>
          <w:rFonts w:ascii="Bookman Old Style" w:eastAsia="Calibri" w:hAnsi="Bookman Old Style" w:cstheme="minorHAnsi"/>
          <w:iCs/>
          <w:sz w:val="24"/>
          <w:szCs w:val="24"/>
          <w:lang w:val="id-ID"/>
        </w:rPr>
        <w:t>Penyandang Disabilitas</w:t>
      </w:r>
      <w:r w:rsidRPr="00D61D6F">
        <w:rPr>
          <w:rFonts w:ascii="Bookman Old Style" w:eastAsia="Calibri" w:hAnsi="Bookman Old Style" w:cstheme="minorHAnsi"/>
          <w:iCs/>
          <w:sz w:val="24"/>
          <w:szCs w:val="24"/>
          <w:lang w:val="id-ID"/>
        </w:rPr>
        <w:t>.</w:t>
      </w:r>
    </w:p>
    <w:p w:rsidR="002A063D" w:rsidRPr="00D61D6F" w:rsidRDefault="002A063D" w:rsidP="00D61D6F">
      <w:pPr>
        <w:pStyle w:val="NoSpacing"/>
        <w:spacing w:after="120"/>
        <w:rPr>
          <w:rFonts w:ascii="Bookman Old Style" w:hAnsi="Bookman Old Style" w:cstheme="minorHAnsi"/>
          <w:b/>
          <w:sz w:val="24"/>
          <w:szCs w:val="24"/>
          <w:lang w:val="id-ID"/>
        </w:rPr>
      </w:pPr>
    </w:p>
    <w:p w:rsidR="00E24C54" w:rsidRPr="00D61D6F" w:rsidRDefault="00E24C54"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Paragraf Kedua</w:t>
      </w:r>
    </w:p>
    <w:p w:rsidR="00E24C54" w:rsidRPr="00D61D6F" w:rsidRDefault="00E24C54"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Penilaian Personal</w:t>
      </w:r>
    </w:p>
    <w:p w:rsidR="00E24C54" w:rsidRPr="00D61D6F" w:rsidRDefault="00E24C54" w:rsidP="00D61D6F">
      <w:pPr>
        <w:pStyle w:val="NoSpacing"/>
        <w:spacing w:after="120"/>
        <w:jc w:val="center"/>
        <w:rPr>
          <w:rFonts w:ascii="Bookman Old Style" w:hAnsi="Bookman Old Style" w:cstheme="minorHAnsi"/>
          <w:b/>
          <w:sz w:val="24"/>
          <w:szCs w:val="24"/>
          <w:lang w:val="id-ID"/>
        </w:rPr>
      </w:pPr>
    </w:p>
    <w:p w:rsidR="00CB7437" w:rsidRPr="00D61D6F" w:rsidRDefault="00917C5E"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21</w:t>
      </w:r>
    </w:p>
    <w:p w:rsidR="00687CA6" w:rsidRPr="00D61D6F" w:rsidRDefault="00687CA6" w:rsidP="00D61D6F">
      <w:pPr>
        <w:pStyle w:val="ListParagraph"/>
        <w:numPr>
          <w:ilvl w:val="0"/>
          <w:numId w:val="3"/>
        </w:num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t>Penyidik</w:t>
      </w:r>
      <w:r w:rsidR="00D9565F" w:rsidRPr="00D61D6F">
        <w:rPr>
          <w:rFonts w:ascii="Bookman Old Style" w:eastAsia="Dotum" w:hAnsi="Bookman Old Style" w:cstheme="minorHAnsi"/>
          <w:sz w:val="24"/>
          <w:szCs w:val="24"/>
        </w:rPr>
        <w:t xml:space="preserve"> sebelum </w:t>
      </w:r>
      <w:r w:rsidR="008042E7" w:rsidRPr="00D61D6F">
        <w:rPr>
          <w:rFonts w:ascii="Bookman Old Style" w:eastAsia="Dotum" w:hAnsi="Bookman Old Style" w:cstheme="minorHAnsi"/>
          <w:sz w:val="24"/>
          <w:szCs w:val="24"/>
          <w:lang w:val="id-ID"/>
        </w:rPr>
        <w:t>melakukan pemeriksaan terhadap</w:t>
      </w:r>
      <w:r w:rsidR="00D9565F" w:rsidRPr="00D61D6F">
        <w:rPr>
          <w:rFonts w:ascii="Bookman Old Style" w:eastAsia="Dotum" w:hAnsi="Bookman Old Style" w:cstheme="minorHAnsi"/>
          <w:sz w:val="24"/>
          <w:szCs w:val="24"/>
        </w:rPr>
        <w:t xml:space="preserve"> </w:t>
      </w:r>
      <w:r w:rsidR="004E2ED3" w:rsidRPr="00D61D6F">
        <w:rPr>
          <w:rFonts w:ascii="Bookman Old Style" w:eastAsia="Dotum" w:hAnsi="Bookman Old Style" w:cstheme="minorHAnsi"/>
          <w:sz w:val="24"/>
          <w:szCs w:val="24"/>
        </w:rPr>
        <w:t>Penyandang Disabilitas</w:t>
      </w:r>
      <w:r w:rsidR="00D9565F" w:rsidRPr="00D61D6F">
        <w:rPr>
          <w:rFonts w:ascii="Bookman Old Style" w:eastAsia="Dotum" w:hAnsi="Bookman Old Style" w:cstheme="minorHAnsi"/>
          <w:sz w:val="24"/>
          <w:szCs w:val="24"/>
        </w:rPr>
        <w:t xml:space="preserve"> wajib </w:t>
      </w:r>
      <w:r w:rsidRPr="00D61D6F">
        <w:rPr>
          <w:rFonts w:ascii="Bookman Old Style" w:eastAsia="Dotum" w:hAnsi="Bookman Old Style" w:cstheme="minorHAnsi"/>
          <w:sz w:val="24"/>
          <w:szCs w:val="24"/>
          <w:lang w:val="id-ID"/>
        </w:rPr>
        <w:t>melakukan penilaian personal.</w:t>
      </w:r>
    </w:p>
    <w:p w:rsidR="008042E7" w:rsidRPr="00D61D6F" w:rsidRDefault="008042E7" w:rsidP="00D61D6F">
      <w:pPr>
        <w:pStyle w:val="ListParagraph"/>
        <w:numPr>
          <w:ilvl w:val="0"/>
          <w:numId w:val="3"/>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Penyidik, Penuntut Umum, atau Hakim dapat melakukan penilaian personal ditengah proses peradilan dalam hal ditemukan indikasi disabilitas pada pelaku, korban, atau saksi.</w:t>
      </w:r>
    </w:p>
    <w:p w:rsidR="00687CA6" w:rsidRPr="00D61D6F" w:rsidRDefault="00687CA6" w:rsidP="00D61D6F">
      <w:pPr>
        <w:pStyle w:val="ListParagraph"/>
        <w:numPr>
          <w:ilvl w:val="0"/>
          <w:numId w:val="3"/>
        </w:num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t xml:space="preserve">Penilaian personal sebagaimana dimaksud ayat (1) </w:t>
      </w:r>
      <w:r w:rsidR="008042E7" w:rsidRPr="00D61D6F">
        <w:rPr>
          <w:rFonts w:ascii="Bookman Old Style" w:eastAsia="Dotum" w:hAnsi="Bookman Old Style" w:cstheme="minorHAnsi"/>
          <w:sz w:val="24"/>
          <w:szCs w:val="24"/>
          <w:lang w:val="id-ID"/>
        </w:rPr>
        <w:t xml:space="preserve">dan ayat (2) </w:t>
      </w:r>
      <w:r w:rsidRPr="00D61D6F">
        <w:rPr>
          <w:rFonts w:ascii="Bookman Old Style" w:eastAsia="Dotum" w:hAnsi="Bookman Old Style" w:cstheme="minorHAnsi"/>
          <w:sz w:val="24"/>
          <w:szCs w:val="24"/>
          <w:lang w:val="id-ID"/>
        </w:rPr>
        <w:t xml:space="preserve">bertujuan untuk mengetahui hambatan kedisabilitasan, dan kebutuhan </w:t>
      </w:r>
      <w:r w:rsidR="004E2ED3" w:rsidRPr="00D61D6F">
        <w:rPr>
          <w:rFonts w:ascii="Bookman Old Style" w:eastAsia="Dotum" w:hAnsi="Bookman Old Style" w:cstheme="minorHAnsi"/>
          <w:sz w:val="24"/>
          <w:szCs w:val="24"/>
          <w:lang w:val="id-ID"/>
        </w:rPr>
        <w:t>Penyandang Disabilitas</w:t>
      </w:r>
      <w:r w:rsidRPr="00D61D6F">
        <w:rPr>
          <w:rFonts w:ascii="Bookman Old Style" w:eastAsia="Dotum" w:hAnsi="Bookman Old Style" w:cstheme="minorHAnsi"/>
          <w:sz w:val="24"/>
          <w:szCs w:val="24"/>
          <w:lang w:val="id-ID"/>
        </w:rPr>
        <w:t xml:space="preserve"> selama menjalani proses peradilan.</w:t>
      </w:r>
    </w:p>
    <w:p w:rsidR="00917C5E" w:rsidRPr="00D61D6F" w:rsidRDefault="00687CA6" w:rsidP="00D61D6F">
      <w:pPr>
        <w:pStyle w:val="ListParagraph"/>
        <w:numPr>
          <w:ilvl w:val="0"/>
          <w:numId w:val="3"/>
        </w:num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t xml:space="preserve">Pelaksanaan penilaian personal melibatkan </w:t>
      </w:r>
      <w:r w:rsidR="00D9565F" w:rsidRPr="00D61D6F">
        <w:rPr>
          <w:rFonts w:ascii="Bookman Old Style" w:eastAsia="Dotum" w:hAnsi="Bookman Old Style" w:cstheme="minorHAnsi"/>
          <w:sz w:val="24"/>
          <w:szCs w:val="24"/>
        </w:rPr>
        <w:t xml:space="preserve">dokter, psikolog, psikiater, atau tenaga ahli profesional </w:t>
      </w:r>
      <w:r w:rsidRPr="00D61D6F">
        <w:rPr>
          <w:rFonts w:ascii="Bookman Old Style" w:eastAsia="Dotum" w:hAnsi="Bookman Old Style" w:cstheme="minorHAnsi"/>
          <w:sz w:val="24"/>
          <w:szCs w:val="24"/>
          <w:lang w:val="id-ID"/>
        </w:rPr>
        <w:t xml:space="preserve">yang sesuai dengan </w:t>
      </w:r>
      <w:r w:rsidR="004E1D32" w:rsidRPr="00D61D6F">
        <w:rPr>
          <w:rFonts w:ascii="Bookman Old Style" w:eastAsia="Dotum" w:hAnsi="Bookman Old Style" w:cstheme="minorHAnsi"/>
          <w:sz w:val="24"/>
          <w:szCs w:val="24"/>
          <w:lang w:val="id-ID"/>
        </w:rPr>
        <w:t>hambatan</w:t>
      </w:r>
      <w:r w:rsidRPr="00D61D6F">
        <w:rPr>
          <w:rFonts w:ascii="Bookman Old Style" w:eastAsia="Dotum" w:hAnsi="Bookman Old Style" w:cstheme="minorHAnsi"/>
          <w:sz w:val="24"/>
          <w:szCs w:val="24"/>
          <w:lang w:val="id-ID"/>
        </w:rPr>
        <w:t xml:space="preserve"> </w:t>
      </w:r>
      <w:r w:rsidR="004E2ED3" w:rsidRPr="00D61D6F">
        <w:rPr>
          <w:rFonts w:ascii="Bookman Old Style" w:eastAsia="Dotum" w:hAnsi="Bookman Old Style" w:cstheme="minorHAnsi"/>
          <w:sz w:val="24"/>
          <w:szCs w:val="24"/>
          <w:lang w:val="id-ID"/>
        </w:rPr>
        <w:t>Penyandang Disabilitas</w:t>
      </w:r>
      <w:r w:rsidRPr="00D61D6F">
        <w:rPr>
          <w:rFonts w:ascii="Bookman Old Style" w:eastAsia="Dotum" w:hAnsi="Bookman Old Style" w:cstheme="minorHAnsi"/>
          <w:sz w:val="24"/>
          <w:szCs w:val="24"/>
          <w:lang w:val="id-ID"/>
        </w:rPr>
        <w:t xml:space="preserve"> yang bersangkutan</w:t>
      </w:r>
      <w:r w:rsidR="00D9565F" w:rsidRPr="00D61D6F">
        <w:rPr>
          <w:rFonts w:ascii="Bookman Old Style" w:eastAsia="Dotum" w:hAnsi="Bookman Old Style" w:cstheme="minorHAnsi"/>
          <w:sz w:val="24"/>
          <w:szCs w:val="24"/>
        </w:rPr>
        <w:t>.</w:t>
      </w:r>
    </w:p>
    <w:p w:rsidR="00917C5E" w:rsidRPr="00D61D6F" w:rsidRDefault="00687CA6" w:rsidP="00D61D6F">
      <w:pPr>
        <w:pStyle w:val="ListParagraph"/>
        <w:numPr>
          <w:ilvl w:val="0"/>
          <w:numId w:val="3"/>
        </w:num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lastRenderedPageBreak/>
        <w:t xml:space="preserve">Hasil Penilaian Personal sebagaimana dimaksud </w:t>
      </w:r>
      <w:r w:rsidR="00917C5E" w:rsidRPr="00D61D6F">
        <w:rPr>
          <w:rFonts w:ascii="Bookman Old Style" w:eastAsia="Dotum" w:hAnsi="Bookman Old Style" w:cstheme="minorHAnsi"/>
          <w:sz w:val="24"/>
          <w:szCs w:val="24"/>
          <w:lang w:val="id-ID"/>
        </w:rPr>
        <w:t>pada ayat (1)</w:t>
      </w:r>
      <w:r w:rsidRPr="00D61D6F">
        <w:rPr>
          <w:rFonts w:ascii="Bookman Old Style" w:eastAsia="Dotum" w:hAnsi="Bookman Old Style" w:cstheme="minorHAnsi"/>
          <w:sz w:val="24"/>
          <w:szCs w:val="24"/>
          <w:lang w:val="id-ID"/>
        </w:rPr>
        <w:t xml:space="preserve"> menjadi bagian yang tidak terpisahkan dari berkas perkara</w:t>
      </w:r>
      <w:r w:rsidR="00917C5E" w:rsidRPr="00D61D6F">
        <w:rPr>
          <w:rFonts w:ascii="Bookman Old Style" w:eastAsia="Dotum" w:hAnsi="Bookman Old Style" w:cstheme="minorHAnsi"/>
          <w:sz w:val="24"/>
          <w:szCs w:val="24"/>
          <w:lang w:val="id-ID"/>
        </w:rPr>
        <w:t>.</w:t>
      </w:r>
    </w:p>
    <w:p w:rsidR="00C3204B" w:rsidRPr="00D61D6F" w:rsidRDefault="00687CA6" w:rsidP="00D61D6F">
      <w:pPr>
        <w:pStyle w:val="ListParagraph"/>
        <w:numPr>
          <w:ilvl w:val="0"/>
          <w:numId w:val="3"/>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w:t>
      </w:r>
      <w:r w:rsidR="004E1D32" w:rsidRPr="00D61D6F">
        <w:rPr>
          <w:rFonts w:ascii="Bookman Old Style" w:hAnsi="Bookman Old Style" w:cstheme="minorHAnsi"/>
          <w:sz w:val="24"/>
          <w:szCs w:val="24"/>
          <w:lang w:val="id-ID"/>
        </w:rPr>
        <w:t>Penuntut Umum</w:t>
      </w:r>
      <w:r w:rsidR="008042E7" w:rsidRPr="00D61D6F">
        <w:rPr>
          <w:rFonts w:ascii="Bookman Old Style" w:hAnsi="Bookman Old Style" w:cstheme="minorHAnsi"/>
          <w:sz w:val="24"/>
          <w:szCs w:val="24"/>
          <w:lang w:val="id-ID"/>
        </w:rPr>
        <w:t>, dan Hakim wajib menjadikan h</w:t>
      </w:r>
      <w:r w:rsidRPr="00D61D6F">
        <w:rPr>
          <w:rFonts w:ascii="Bookman Old Style" w:hAnsi="Bookman Old Style" w:cstheme="minorHAnsi"/>
          <w:sz w:val="24"/>
          <w:szCs w:val="24"/>
          <w:lang w:val="id-ID"/>
        </w:rPr>
        <w:t xml:space="preserve">asil </w:t>
      </w:r>
      <w:r w:rsidR="008042E7" w:rsidRPr="00D61D6F">
        <w:rPr>
          <w:rFonts w:ascii="Bookman Old Style" w:hAnsi="Bookman Old Style" w:cstheme="minorHAnsi"/>
          <w:sz w:val="24"/>
          <w:szCs w:val="24"/>
          <w:lang w:val="id-ID"/>
        </w:rPr>
        <w:t>P</w:t>
      </w:r>
      <w:r w:rsidRPr="00D61D6F">
        <w:rPr>
          <w:rFonts w:ascii="Bookman Old Style" w:hAnsi="Bookman Old Style" w:cstheme="minorHAnsi"/>
          <w:sz w:val="24"/>
          <w:szCs w:val="24"/>
          <w:lang w:val="id-ID"/>
        </w:rPr>
        <w:t>enilaian Personal sebagai dasar pertimbangan dalam melakukan pemeriksaan</w:t>
      </w:r>
      <w:r w:rsidR="00455536" w:rsidRPr="00D61D6F">
        <w:rPr>
          <w:rFonts w:ascii="Bookman Old Style" w:hAnsi="Bookman Old Style" w:cstheme="minorHAnsi"/>
          <w:sz w:val="24"/>
          <w:szCs w:val="24"/>
          <w:lang w:val="id-ID"/>
        </w:rPr>
        <w:t>.</w:t>
      </w:r>
    </w:p>
    <w:p w:rsidR="00905625" w:rsidRPr="00D61D6F" w:rsidRDefault="00905625" w:rsidP="00D61D6F">
      <w:pPr>
        <w:spacing w:after="120" w:line="240" w:lineRule="auto"/>
        <w:rPr>
          <w:rFonts w:ascii="Bookman Old Style" w:hAnsi="Bookman Old Style" w:cstheme="minorHAnsi"/>
          <w:sz w:val="24"/>
          <w:szCs w:val="24"/>
          <w:lang w:val="id-ID"/>
        </w:rPr>
      </w:pPr>
    </w:p>
    <w:p w:rsidR="00E24C54" w:rsidRPr="00D61D6F" w:rsidRDefault="00E24C54"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22</w:t>
      </w:r>
    </w:p>
    <w:p w:rsidR="00E24C54" w:rsidRPr="00D61D6F" w:rsidRDefault="00E24C54" w:rsidP="00D61D6F">
      <w:pPr>
        <w:pStyle w:val="ListParagraph"/>
        <w:numPr>
          <w:ilvl w:val="0"/>
          <w:numId w:val="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Penuntut Umum wajib memperoleh, memverifikasi, dan mempertimbangkan hasil penilaian personal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w:t>
      </w:r>
    </w:p>
    <w:p w:rsidR="00E24C54" w:rsidRPr="00D61D6F" w:rsidRDefault="00E24C54" w:rsidP="00D61D6F">
      <w:pPr>
        <w:pStyle w:val="ListParagraph"/>
        <w:numPr>
          <w:ilvl w:val="0"/>
          <w:numId w:val="4"/>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Verifikasi sebagaimana dimaksud dalam ayat (1) dilakukan dengan cara melakukan interaksi secara langsung.</w:t>
      </w:r>
    </w:p>
    <w:p w:rsidR="00E24C54" w:rsidRPr="00D61D6F" w:rsidRDefault="00E24C54" w:rsidP="00D61D6F">
      <w:pPr>
        <w:spacing w:after="120" w:line="240" w:lineRule="auto"/>
        <w:rPr>
          <w:rFonts w:ascii="Bookman Old Style" w:hAnsi="Bookman Old Style" w:cstheme="minorHAnsi"/>
          <w:sz w:val="24"/>
          <w:szCs w:val="24"/>
          <w:lang w:val="id-ID"/>
        </w:rPr>
      </w:pPr>
    </w:p>
    <w:p w:rsidR="00E24C54" w:rsidRPr="00D61D6F" w:rsidRDefault="00E24C54"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Paragraf Ketiga</w:t>
      </w:r>
    </w:p>
    <w:p w:rsidR="00E24C54" w:rsidRPr="00D61D6F" w:rsidRDefault="00E24C54"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Pendamping dan Juru Bahasa</w:t>
      </w:r>
    </w:p>
    <w:p w:rsidR="00E24C54" w:rsidRPr="00D61D6F" w:rsidRDefault="00E24C54" w:rsidP="00D61D6F">
      <w:pPr>
        <w:spacing w:after="120" w:line="240" w:lineRule="auto"/>
        <w:jc w:val="center"/>
        <w:rPr>
          <w:rFonts w:ascii="Bookman Old Style" w:hAnsi="Bookman Old Style" w:cstheme="minorHAnsi"/>
          <w:b/>
          <w:sz w:val="24"/>
          <w:szCs w:val="24"/>
          <w:lang w:val="id-ID"/>
        </w:rPr>
      </w:pPr>
    </w:p>
    <w:p w:rsidR="00687CA6" w:rsidRPr="00D61D6F" w:rsidRDefault="00687CA6"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23</w:t>
      </w:r>
    </w:p>
    <w:p w:rsidR="00C5666C" w:rsidRPr="00D61D6F" w:rsidRDefault="00C3204B" w:rsidP="00D61D6F">
      <w:pPr>
        <w:pStyle w:val="ListParagraph"/>
        <w:numPr>
          <w:ilvl w:val="0"/>
          <w:numId w:val="1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Penyidik</w:t>
      </w:r>
      <w:r w:rsidR="00C5666C" w:rsidRPr="00D61D6F">
        <w:rPr>
          <w:rFonts w:ascii="Bookman Old Style" w:hAnsi="Bookman Old Style" w:cstheme="minorHAnsi"/>
          <w:sz w:val="24"/>
          <w:szCs w:val="24"/>
          <w:lang w:val="id-ID"/>
        </w:rPr>
        <w:t xml:space="preserve">, </w:t>
      </w:r>
      <w:r w:rsidR="00D80EED" w:rsidRPr="00D61D6F">
        <w:rPr>
          <w:rFonts w:ascii="Bookman Old Style" w:hAnsi="Bookman Old Style" w:cstheme="minorHAnsi"/>
          <w:sz w:val="24"/>
          <w:szCs w:val="24"/>
          <w:lang w:val="id-ID"/>
        </w:rPr>
        <w:t>Penuntut Umum</w:t>
      </w:r>
      <w:r w:rsidR="00C5666C" w:rsidRPr="00D61D6F">
        <w:rPr>
          <w:rFonts w:ascii="Bookman Old Style" w:hAnsi="Bookman Old Style" w:cstheme="minorHAnsi"/>
          <w:sz w:val="24"/>
          <w:szCs w:val="24"/>
          <w:lang w:val="id-ID"/>
        </w:rPr>
        <w:t>, dan/atau Hakim</w:t>
      </w:r>
      <w:r w:rsidRPr="00D61D6F">
        <w:rPr>
          <w:rFonts w:ascii="Bookman Old Style" w:hAnsi="Bookman Old Style" w:cstheme="minorHAnsi"/>
          <w:sz w:val="24"/>
          <w:szCs w:val="24"/>
          <w:lang w:val="id-ID"/>
        </w:rPr>
        <w:t xml:space="preserve"> harus memastikan </w:t>
      </w:r>
      <w:r w:rsidR="004E2ED3" w:rsidRPr="00D61D6F">
        <w:rPr>
          <w:rFonts w:ascii="Bookman Old Style" w:hAnsi="Bookman Old Style" w:cstheme="minorHAnsi"/>
          <w:sz w:val="24"/>
          <w:szCs w:val="24"/>
          <w:lang w:val="id-ID"/>
        </w:rPr>
        <w:t>Penyandang Disabilitas</w:t>
      </w:r>
      <w:r w:rsidR="00C5666C" w:rsidRPr="00D61D6F">
        <w:rPr>
          <w:rFonts w:ascii="Bookman Old Style" w:hAnsi="Bookman Old Style" w:cstheme="minorHAnsi"/>
          <w:sz w:val="24"/>
          <w:szCs w:val="24"/>
          <w:lang w:val="id-ID"/>
        </w:rPr>
        <w:t xml:space="preserve"> </w:t>
      </w:r>
      <w:r w:rsidRPr="00D61D6F">
        <w:rPr>
          <w:rFonts w:ascii="Bookman Old Style" w:hAnsi="Bookman Old Style" w:cstheme="minorHAnsi"/>
          <w:sz w:val="24"/>
          <w:szCs w:val="24"/>
          <w:lang w:val="id-ID"/>
        </w:rPr>
        <w:t xml:space="preserve">didampingi oleh pendamping </w:t>
      </w:r>
      <w:r w:rsidR="00C5666C" w:rsidRPr="00D61D6F">
        <w:rPr>
          <w:rFonts w:ascii="Bookman Old Style" w:hAnsi="Bookman Old Style" w:cstheme="minorHAnsi"/>
          <w:sz w:val="24"/>
          <w:szCs w:val="24"/>
          <w:lang w:val="id-ID"/>
        </w:rPr>
        <w:t>disabilitas dan pendamping hukum.</w:t>
      </w:r>
    </w:p>
    <w:p w:rsidR="0097486E" w:rsidRPr="00D61D6F" w:rsidRDefault="0097486E" w:rsidP="00D61D6F">
      <w:pPr>
        <w:pStyle w:val="ListParagraph"/>
        <w:numPr>
          <w:ilvl w:val="0"/>
          <w:numId w:val="1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w:t>
      </w:r>
      <w:r w:rsidR="00D80EED" w:rsidRPr="00D61D6F">
        <w:rPr>
          <w:rFonts w:ascii="Bookman Old Style" w:hAnsi="Bookman Old Style" w:cstheme="minorHAnsi"/>
          <w:sz w:val="24"/>
          <w:szCs w:val="24"/>
          <w:lang w:val="id-ID"/>
        </w:rPr>
        <w:t>Penuntut Umum</w:t>
      </w:r>
      <w:r w:rsidRPr="00D61D6F">
        <w:rPr>
          <w:rFonts w:ascii="Bookman Old Style" w:hAnsi="Bookman Old Style" w:cstheme="minorHAnsi"/>
          <w:sz w:val="24"/>
          <w:szCs w:val="24"/>
          <w:lang w:val="id-ID"/>
        </w:rPr>
        <w:t xml:space="preserve">, dan/atau Hakim harus memastikan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dengan hambatan komunikasi untuk didampingi oleh juru bahasa.</w:t>
      </w:r>
    </w:p>
    <w:p w:rsidR="0097486E" w:rsidRPr="00D61D6F" w:rsidRDefault="00C5666C" w:rsidP="00D61D6F">
      <w:pPr>
        <w:pStyle w:val="ListParagraph"/>
        <w:numPr>
          <w:ilvl w:val="0"/>
          <w:numId w:val="1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Penyidik, </w:t>
      </w:r>
      <w:r w:rsidR="00D80EED" w:rsidRPr="00D61D6F">
        <w:rPr>
          <w:rFonts w:ascii="Bookman Old Style" w:hAnsi="Bookman Old Style" w:cstheme="minorHAnsi"/>
          <w:sz w:val="24"/>
          <w:szCs w:val="24"/>
          <w:lang w:val="id-ID"/>
        </w:rPr>
        <w:t>Penuntut Umum</w:t>
      </w:r>
      <w:r w:rsidRPr="00D61D6F">
        <w:rPr>
          <w:rFonts w:ascii="Bookman Old Style" w:hAnsi="Bookman Old Style" w:cstheme="minorHAnsi"/>
          <w:sz w:val="24"/>
          <w:szCs w:val="24"/>
          <w:lang w:val="id-ID"/>
        </w:rPr>
        <w:t xml:space="preserve">, dan/atau Hakim menunda proses peradilan dalam hal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tidak didampingi oleh Pendamping</w:t>
      </w:r>
      <w:r w:rsidR="00D80EED" w:rsidRPr="00D61D6F">
        <w:rPr>
          <w:rFonts w:ascii="Bookman Old Style" w:hAnsi="Bookman Old Style" w:cstheme="minorHAnsi"/>
          <w:sz w:val="24"/>
          <w:szCs w:val="24"/>
          <w:lang w:val="id-ID"/>
        </w:rPr>
        <w:t xml:space="preserve"> Disabilitas dan</w:t>
      </w:r>
      <w:r w:rsidR="0097486E" w:rsidRPr="00D61D6F">
        <w:rPr>
          <w:rFonts w:ascii="Bookman Old Style" w:hAnsi="Bookman Old Style" w:cstheme="minorHAnsi"/>
          <w:sz w:val="24"/>
          <w:szCs w:val="24"/>
          <w:lang w:val="id-ID"/>
        </w:rPr>
        <w:t xml:space="preserve"> </w:t>
      </w:r>
      <w:r w:rsidRPr="00D61D6F">
        <w:rPr>
          <w:rFonts w:ascii="Bookman Old Style" w:hAnsi="Bookman Old Style" w:cstheme="minorHAnsi"/>
          <w:sz w:val="24"/>
          <w:szCs w:val="24"/>
          <w:lang w:val="id-ID"/>
        </w:rPr>
        <w:t>Pendamping Hukum.</w:t>
      </w:r>
    </w:p>
    <w:p w:rsidR="00B43A09" w:rsidRPr="00D61D6F" w:rsidRDefault="00B43A09" w:rsidP="00D61D6F">
      <w:pPr>
        <w:pStyle w:val="ListParagraph"/>
        <w:numPr>
          <w:ilvl w:val="0"/>
          <w:numId w:val="1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Pendamping </w:t>
      </w:r>
      <w:r w:rsidR="0097486E" w:rsidRPr="00D61D6F">
        <w:rPr>
          <w:rFonts w:ascii="Bookman Old Style" w:hAnsi="Bookman Old Style" w:cstheme="minorHAnsi"/>
          <w:sz w:val="24"/>
          <w:szCs w:val="24"/>
          <w:lang w:val="id-ID"/>
        </w:rPr>
        <w:t xml:space="preserve">dan Juru Bahasa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w:t>
      </w:r>
      <w:r w:rsidR="0097486E" w:rsidRPr="00D61D6F">
        <w:rPr>
          <w:rFonts w:ascii="Bookman Old Style" w:hAnsi="Bookman Old Style" w:cstheme="minorHAnsi"/>
          <w:sz w:val="24"/>
          <w:szCs w:val="24"/>
          <w:lang w:val="id-ID"/>
        </w:rPr>
        <w:t>dapat</w:t>
      </w:r>
      <w:r w:rsidRPr="00D61D6F">
        <w:rPr>
          <w:rFonts w:ascii="Bookman Old Style" w:hAnsi="Bookman Old Style" w:cstheme="minorHAnsi"/>
          <w:sz w:val="24"/>
          <w:szCs w:val="24"/>
          <w:lang w:val="id-ID"/>
        </w:rPr>
        <w:t xml:space="preserve"> </w:t>
      </w:r>
      <w:r w:rsidR="0009462B" w:rsidRPr="00D61D6F">
        <w:rPr>
          <w:rFonts w:ascii="Bookman Old Style" w:hAnsi="Bookman Old Style" w:cstheme="minorHAnsi"/>
          <w:sz w:val="24"/>
          <w:szCs w:val="24"/>
          <w:lang w:val="id-ID"/>
        </w:rPr>
        <w:t xml:space="preserve">menjadi </w:t>
      </w:r>
      <w:r w:rsidRPr="00D61D6F">
        <w:rPr>
          <w:rFonts w:ascii="Bookman Old Style" w:hAnsi="Bookman Old Style" w:cstheme="minorHAnsi"/>
          <w:sz w:val="24"/>
          <w:szCs w:val="24"/>
          <w:lang w:val="id-ID"/>
        </w:rPr>
        <w:t>saksi</w:t>
      </w:r>
      <w:r w:rsidR="0009462B" w:rsidRPr="00D61D6F">
        <w:rPr>
          <w:rFonts w:ascii="Bookman Old Style" w:hAnsi="Bookman Old Style" w:cstheme="minorHAnsi"/>
          <w:sz w:val="24"/>
          <w:szCs w:val="24"/>
          <w:lang w:val="id-ID"/>
        </w:rPr>
        <w:t xml:space="preserve"> dalam perkara yang sama.</w:t>
      </w:r>
    </w:p>
    <w:p w:rsidR="00B43A09" w:rsidRPr="00D61D6F" w:rsidRDefault="00B43A09" w:rsidP="00D61D6F">
      <w:pPr>
        <w:spacing w:after="120" w:line="240" w:lineRule="auto"/>
        <w:rPr>
          <w:rFonts w:ascii="Bookman Old Style" w:hAnsi="Bookman Old Style" w:cstheme="minorHAnsi"/>
          <w:sz w:val="24"/>
          <w:szCs w:val="24"/>
          <w:lang w:val="id-ID"/>
        </w:rPr>
      </w:pPr>
    </w:p>
    <w:p w:rsidR="00B43A09" w:rsidRPr="00D61D6F" w:rsidRDefault="00B43A0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24</w:t>
      </w:r>
    </w:p>
    <w:p w:rsidR="00B43A09" w:rsidRPr="00D61D6F" w:rsidRDefault="00B43A09"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Setiap orang dapat menjadi pendamping disabilitas dengan memenuhi syarat sebagai berikut:</w:t>
      </w:r>
    </w:p>
    <w:p w:rsidR="00C3204B" w:rsidRPr="00D61D6F" w:rsidRDefault="00B43A09" w:rsidP="00D61D6F">
      <w:pPr>
        <w:pStyle w:val="ListParagraph"/>
        <w:numPr>
          <w:ilvl w:val="1"/>
          <w:numId w:val="1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Mampu </w:t>
      </w:r>
      <w:r w:rsidR="00C3204B" w:rsidRPr="00D61D6F">
        <w:rPr>
          <w:rFonts w:ascii="Bookman Old Style" w:hAnsi="Bookman Old Style" w:cstheme="minorHAnsi"/>
          <w:sz w:val="24"/>
          <w:szCs w:val="24"/>
          <w:lang w:val="id-ID"/>
        </w:rPr>
        <w:t xml:space="preserve">memahami kebutuhan </w:t>
      </w:r>
      <w:r w:rsidR="00D80EED" w:rsidRPr="00D61D6F">
        <w:rPr>
          <w:rFonts w:ascii="Bookman Old Style" w:hAnsi="Bookman Old Style" w:cstheme="minorHAnsi"/>
          <w:sz w:val="24"/>
          <w:szCs w:val="24"/>
          <w:lang w:val="id-ID"/>
        </w:rPr>
        <w:t xml:space="preserve">dan hambatan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yang didampingi;</w:t>
      </w:r>
    </w:p>
    <w:p w:rsidR="00B43A09" w:rsidRPr="00D61D6F" w:rsidRDefault="00B43A09" w:rsidP="00D61D6F">
      <w:pPr>
        <w:pStyle w:val="ListParagraph"/>
        <w:numPr>
          <w:ilvl w:val="1"/>
          <w:numId w:val="1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Mampu memfasilitas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untuk mengikuti proses peradilan dengan baik;</w:t>
      </w:r>
      <w:r w:rsidR="00D80EED" w:rsidRPr="00D61D6F">
        <w:rPr>
          <w:rFonts w:ascii="Bookman Old Style" w:hAnsi="Bookman Old Style" w:cstheme="minorHAnsi"/>
          <w:sz w:val="24"/>
          <w:szCs w:val="24"/>
          <w:lang w:val="id-ID"/>
        </w:rPr>
        <w:t xml:space="preserve"> dan</w:t>
      </w:r>
    </w:p>
    <w:p w:rsidR="00B43A09" w:rsidRPr="00D61D6F" w:rsidRDefault="00B43A09" w:rsidP="00D61D6F">
      <w:pPr>
        <w:pStyle w:val="ListParagraph"/>
        <w:numPr>
          <w:ilvl w:val="1"/>
          <w:numId w:val="18"/>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Mampu bergaul dengan berinteraksi dengan baik dengan </w:t>
      </w:r>
      <w:r w:rsidR="004E2ED3" w:rsidRPr="00D61D6F">
        <w:rPr>
          <w:rFonts w:ascii="Bookman Old Style" w:hAnsi="Bookman Old Style" w:cstheme="minorHAnsi"/>
          <w:sz w:val="24"/>
          <w:szCs w:val="24"/>
          <w:lang w:val="id-ID"/>
        </w:rPr>
        <w:t>Penyandang Disabilitas</w:t>
      </w:r>
      <w:r w:rsidR="00D80EED" w:rsidRPr="00D61D6F">
        <w:rPr>
          <w:rFonts w:ascii="Bookman Old Style" w:hAnsi="Bookman Old Style" w:cstheme="minorHAnsi"/>
          <w:sz w:val="24"/>
          <w:szCs w:val="24"/>
          <w:lang w:val="id-ID"/>
        </w:rPr>
        <w:t xml:space="preserve"> yang bersangkutan.</w:t>
      </w:r>
    </w:p>
    <w:p w:rsidR="00D80EED" w:rsidRPr="00D61D6F" w:rsidRDefault="00D80EED" w:rsidP="00D61D6F">
      <w:pPr>
        <w:spacing w:after="120" w:line="240" w:lineRule="auto"/>
        <w:rPr>
          <w:rFonts w:ascii="Bookman Old Style" w:hAnsi="Bookman Old Style" w:cstheme="minorHAnsi"/>
          <w:sz w:val="24"/>
          <w:szCs w:val="24"/>
          <w:lang w:val="id-ID"/>
        </w:rPr>
      </w:pPr>
    </w:p>
    <w:p w:rsidR="00D80EED" w:rsidRPr="00D61D6F" w:rsidRDefault="003C60E2"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25</w:t>
      </w:r>
    </w:p>
    <w:p w:rsidR="00D80EED" w:rsidRPr="00D61D6F" w:rsidRDefault="00D80EED"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Setiap orang dapat menjadi juru bahasa dengan memenuhi syarat </w:t>
      </w:r>
      <w:r w:rsidR="0006621B" w:rsidRPr="00D61D6F">
        <w:rPr>
          <w:rFonts w:ascii="Bookman Old Style" w:hAnsi="Bookman Old Style" w:cstheme="minorHAnsi"/>
          <w:sz w:val="24"/>
          <w:szCs w:val="24"/>
          <w:lang w:val="id-ID"/>
        </w:rPr>
        <w:t>m</w:t>
      </w:r>
      <w:r w:rsidR="00372ECD" w:rsidRPr="00D61D6F">
        <w:rPr>
          <w:rFonts w:ascii="Bookman Old Style" w:hAnsi="Bookman Old Style" w:cstheme="minorHAnsi"/>
          <w:sz w:val="24"/>
          <w:szCs w:val="24"/>
          <w:lang w:val="id-ID"/>
        </w:rPr>
        <w:t>ampu</w:t>
      </w:r>
      <w:r w:rsidR="0006621B" w:rsidRPr="00D61D6F">
        <w:rPr>
          <w:rFonts w:ascii="Bookman Old Style" w:hAnsi="Bookman Old Style" w:cstheme="minorHAnsi"/>
          <w:sz w:val="24"/>
          <w:szCs w:val="24"/>
          <w:lang w:val="id-ID"/>
        </w:rPr>
        <w:t xml:space="preserve"> bergaul, </w:t>
      </w:r>
      <w:r w:rsidR="00372ECD" w:rsidRPr="00D61D6F">
        <w:rPr>
          <w:rFonts w:ascii="Bookman Old Style" w:hAnsi="Bookman Old Style" w:cstheme="minorHAnsi"/>
          <w:sz w:val="24"/>
          <w:szCs w:val="24"/>
          <w:lang w:val="id-ID"/>
        </w:rPr>
        <w:t>berinteraksi</w:t>
      </w:r>
      <w:r w:rsidR="0006621B" w:rsidRPr="00D61D6F">
        <w:rPr>
          <w:rFonts w:ascii="Bookman Old Style" w:hAnsi="Bookman Old Style" w:cstheme="minorHAnsi"/>
          <w:sz w:val="24"/>
          <w:szCs w:val="24"/>
          <w:lang w:val="id-ID"/>
        </w:rPr>
        <w:t>, dan berkomunikasi dengan baik dan efektif</w:t>
      </w:r>
      <w:r w:rsidR="00372ECD" w:rsidRPr="00D61D6F">
        <w:rPr>
          <w:rFonts w:ascii="Bookman Old Style" w:hAnsi="Bookman Old Style" w:cstheme="minorHAnsi"/>
          <w:sz w:val="24"/>
          <w:szCs w:val="24"/>
          <w:lang w:val="id-ID"/>
        </w:rPr>
        <w:t xml:space="preserve"> dengan </w:t>
      </w:r>
      <w:r w:rsidR="004E2ED3" w:rsidRPr="00D61D6F">
        <w:rPr>
          <w:rFonts w:ascii="Bookman Old Style" w:hAnsi="Bookman Old Style" w:cstheme="minorHAnsi"/>
          <w:sz w:val="24"/>
          <w:szCs w:val="24"/>
          <w:lang w:val="id-ID"/>
        </w:rPr>
        <w:t>Penyandang Disabilitas</w:t>
      </w:r>
      <w:r w:rsidR="0006621B" w:rsidRPr="00D61D6F">
        <w:rPr>
          <w:rFonts w:ascii="Bookman Old Style" w:hAnsi="Bookman Old Style" w:cstheme="minorHAnsi"/>
          <w:sz w:val="24"/>
          <w:szCs w:val="24"/>
          <w:lang w:val="id-ID"/>
        </w:rPr>
        <w:t>.</w:t>
      </w:r>
    </w:p>
    <w:p w:rsidR="00372ECD" w:rsidRPr="00D61D6F" w:rsidRDefault="00372ECD" w:rsidP="00D61D6F">
      <w:pPr>
        <w:spacing w:after="120" w:line="240" w:lineRule="auto"/>
        <w:rPr>
          <w:rFonts w:ascii="Bookman Old Style" w:hAnsi="Bookman Old Style" w:cstheme="minorHAnsi"/>
          <w:sz w:val="24"/>
          <w:szCs w:val="24"/>
          <w:lang w:val="id-ID"/>
        </w:rPr>
      </w:pPr>
    </w:p>
    <w:p w:rsidR="00B43A09" w:rsidRPr="00D61D6F" w:rsidRDefault="00372ECD"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w:t>
      </w:r>
      <w:r w:rsidR="00B43A09" w:rsidRPr="00D61D6F">
        <w:rPr>
          <w:rFonts w:ascii="Bookman Old Style" w:hAnsi="Bookman Old Style" w:cstheme="minorHAnsi"/>
          <w:b/>
          <w:sz w:val="24"/>
          <w:szCs w:val="24"/>
          <w:lang w:val="id-ID"/>
        </w:rPr>
        <w:t>asal</w:t>
      </w:r>
      <w:r w:rsidR="003C60E2" w:rsidRPr="00D61D6F">
        <w:rPr>
          <w:rFonts w:ascii="Bookman Old Style" w:hAnsi="Bookman Old Style" w:cstheme="minorHAnsi"/>
          <w:b/>
          <w:sz w:val="24"/>
          <w:szCs w:val="24"/>
          <w:lang w:val="id-ID"/>
        </w:rPr>
        <w:t xml:space="preserve"> 26</w:t>
      </w:r>
    </w:p>
    <w:p w:rsidR="00B43A09" w:rsidRPr="00D61D6F" w:rsidRDefault="00B43A09" w:rsidP="00D61D6F">
      <w:pPr>
        <w:pStyle w:val="ListParagraph"/>
        <w:numPr>
          <w:ilvl w:val="0"/>
          <w:numId w:val="17"/>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lastRenderedPageBreak/>
        <w:t xml:space="preserve">Penyidik, </w:t>
      </w:r>
      <w:r w:rsidR="00D80EED" w:rsidRPr="00D61D6F">
        <w:rPr>
          <w:rFonts w:ascii="Bookman Old Style" w:hAnsi="Bookman Old Style" w:cstheme="minorHAnsi"/>
          <w:sz w:val="24"/>
          <w:szCs w:val="24"/>
          <w:lang w:val="id-ID"/>
        </w:rPr>
        <w:t>Penuntut Umum</w:t>
      </w:r>
      <w:r w:rsidRPr="00D61D6F">
        <w:rPr>
          <w:rFonts w:ascii="Bookman Old Style" w:hAnsi="Bookman Old Style" w:cstheme="minorHAnsi"/>
          <w:sz w:val="24"/>
          <w:szCs w:val="24"/>
          <w:lang w:val="id-ID"/>
        </w:rPr>
        <w:t xml:space="preserve">, atau Hakim </w:t>
      </w:r>
      <w:r w:rsidR="00372ECD" w:rsidRPr="00D61D6F">
        <w:rPr>
          <w:rFonts w:ascii="Bookman Old Style" w:hAnsi="Bookman Old Style" w:cstheme="minorHAnsi"/>
          <w:sz w:val="24"/>
          <w:szCs w:val="24"/>
          <w:lang w:val="id-ID"/>
        </w:rPr>
        <w:t>b</w:t>
      </w:r>
      <w:r w:rsidRPr="00D61D6F">
        <w:rPr>
          <w:rFonts w:ascii="Bookman Old Style" w:hAnsi="Bookman Old Style" w:cstheme="minorHAnsi"/>
          <w:sz w:val="24"/>
          <w:szCs w:val="24"/>
          <w:lang w:val="id-ID"/>
        </w:rPr>
        <w:t xml:space="preserve">erkoordinasi dengan Pemerintah Daerah Kabupaten/Kota setempat </w:t>
      </w:r>
      <w:r w:rsidR="00152E18" w:rsidRPr="00D61D6F">
        <w:rPr>
          <w:rFonts w:ascii="Bookman Old Style" w:hAnsi="Bookman Old Style" w:cstheme="minorHAnsi"/>
          <w:sz w:val="24"/>
          <w:szCs w:val="24"/>
          <w:lang w:val="id-ID"/>
        </w:rPr>
        <w:t xml:space="preserve">atau organisasi </w:t>
      </w:r>
      <w:r w:rsidR="004E2ED3" w:rsidRPr="00D61D6F">
        <w:rPr>
          <w:rFonts w:ascii="Bookman Old Style" w:hAnsi="Bookman Old Style" w:cstheme="minorHAnsi"/>
          <w:sz w:val="24"/>
          <w:szCs w:val="24"/>
          <w:lang w:val="id-ID"/>
        </w:rPr>
        <w:t>Penyandang Disabilitas</w:t>
      </w:r>
      <w:r w:rsidR="00152E18" w:rsidRPr="00D61D6F">
        <w:rPr>
          <w:rFonts w:ascii="Bookman Old Style" w:hAnsi="Bookman Old Style" w:cstheme="minorHAnsi"/>
          <w:sz w:val="24"/>
          <w:szCs w:val="24"/>
          <w:lang w:val="id-ID"/>
        </w:rPr>
        <w:t xml:space="preserve"> </w:t>
      </w:r>
      <w:r w:rsidRPr="00D61D6F">
        <w:rPr>
          <w:rFonts w:ascii="Bookman Old Style" w:hAnsi="Bookman Old Style" w:cstheme="minorHAnsi"/>
          <w:sz w:val="24"/>
          <w:szCs w:val="24"/>
          <w:lang w:val="id-ID"/>
        </w:rPr>
        <w:t xml:space="preserve">untuk menyediakan </w:t>
      </w:r>
      <w:r w:rsidR="00372ECD" w:rsidRPr="00D61D6F">
        <w:rPr>
          <w:rFonts w:ascii="Bookman Old Style" w:hAnsi="Bookman Old Style" w:cstheme="minorHAnsi"/>
          <w:sz w:val="24"/>
          <w:szCs w:val="24"/>
          <w:lang w:val="id-ID"/>
        </w:rPr>
        <w:t xml:space="preserve">pendamping disabilitas, pendamping hukum, dan juru bahasa </w:t>
      </w:r>
      <w:r w:rsidRPr="00D61D6F">
        <w:rPr>
          <w:rFonts w:ascii="Bookman Old Style" w:hAnsi="Bookman Old Style" w:cstheme="minorHAnsi"/>
          <w:sz w:val="24"/>
          <w:szCs w:val="24"/>
          <w:lang w:val="id-ID"/>
        </w:rPr>
        <w:t xml:space="preserve">bagi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yang sedang menjalani proses peradilan.</w:t>
      </w:r>
    </w:p>
    <w:p w:rsidR="00987FD3" w:rsidRPr="00D61D6F" w:rsidRDefault="00B43A09" w:rsidP="00D61D6F">
      <w:pPr>
        <w:pStyle w:val="ListParagraph"/>
        <w:numPr>
          <w:ilvl w:val="0"/>
          <w:numId w:val="17"/>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Pemerintah Daerah Kabupaten/Kota sebagaimana dimaksud pada ayat (1) wajib menyediakan </w:t>
      </w:r>
      <w:r w:rsidR="0006621B" w:rsidRPr="00D61D6F">
        <w:rPr>
          <w:rFonts w:ascii="Bookman Old Style" w:hAnsi="Bookman Old Style" w:cstheme="minorHAnsi"/>
          <w:sz w:val="24"/>
          <w:szCs w:val="24"/>
          <w:lang w:val="id-ID"/>
        </w:rPr>
        <w:t>pendamping disabilitas, pendamping hukum, dan juru bahasa</w:t>
      </w:r>
      <w:r w:rsidR="00372ECD" w:rsidRPr="00D61D6F">
        <w:rPr>
          <w:rFonts w:ascii="Bookman Old Style" w:hAnsi="Bookman Old Style" w:cstheme="minorHAnsi"/>
          <w:sz w:val="24"/>
          <w:szCs w:val="24"/>
          <w:lang w:val="id-ID"/>
        </w:rPr>
        <w:t xml:space="preserve"> </w:t>
      </w:r>
      <w:r w:rsidRPr="00D61D6F">
        <w:rPr>
          <w:rFonts w:ascii="Bookman Old Style" w:hAnsi="Bookman Old Style" w:cstheme="minorHAnsi"/>
          <w:sz w:val="24"/>
          <w:szCs w:val="24"/>
          <w:lang w:val="id-ID"/>
        </w:rPr>
        <w:t xml:space="preserve">bagi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yang bersangkutan.</w:t>
      </w:r>
    </w:p>
    <w:p w:rsidR="00D601C1" w:rsidRPr="00D61D6F" w:rsidRDefault="00D601C1" w:rsidP="00D61D6F">
      <w:pPr>
        <w:pStyle w:val="ListParagraph"/>
        <w:numPr>
          <w:ilvl w:val="0"/>
          <w:numId w:val="17"/>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Penyidik, Penuntut Umum, atau Hakim wajib memastikan penyandang disabilitas memilih sendiri atau setuju dengan pendamping disabilitas, pendamping hukum, dan juru bahasa yang disediakan.</w:t>
      </w:r>
    </w:p>
    <w:p w:rsidR="00936D2D" w:rsidRPr="00D61D6F" w:rsidRDefault="00936D2D" w:rsidP="00D61D6F">
      <w:pPr>
        <w:pStyle w:val="ListParagraph"/>
        <w:numPr>
          <w:ilvl w:val="0"/>
          <w:numId w:val="17"/>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Biaya yang timbul sebagaimana dimaksud pada ayat (2) bersumber dari APBN atau APBD.</w:t>
      </w:r>
    </w:p>
    <w:p w:rsidR="00FB1268" w:rsidRPr="00D61D6F" w:rsidRDefault="00FB1268" w:rsidP="00D61D6F">
      <w:pPr>
        <w:spacing w:after="120" w:line="240" w:lineRule="auto"/>
        <w:rPr>
          <w:rFonts w:ascii="Bookman Old Style" w:eastAsia="Calibri" w:hAnsi="Bookman Old Style" w:cstheme="minorHAnsi"/>
          <w:sz w:val="24"/>
          <w:szCs w:val="24"/>
          <w:lang w:val="id-ID"/>
        </w:rPr>
      </w:pPr>
    </w:p>
    <w:p w:rsidR="00FB1268" w:rsidRPr="00D61D6F" w:rsidRDefault="00FB1268" w:rsidP="00D61D6F">
      <w:pPr>
        <w:spacing w:after="120" w:line="240" w:lineRule="auto"/>
        <w:jc w:val="center"/>
        <w:rPr>
          <w:rFonts w:ascii="Bookman Old Style" w:eastAsia="Calibri" w:hAnsi="Bookman Old Style" w:cstheme="minorHAnsi"/>
          <w:b/>
          <w:sz w:val="24"/>
          <w:szCs w:val="24"/>
          <w:lang w:val="id-ID"/>
        </w:rPr>
      </w:pPr>
      <w:r w:rsidRPr="00D61D6F">
        <w:rPr>
          <w:rFonts w:ascii="Bookman Old Style" w:eastAsia="Calibri" w:hAnsi="Bookman Old Style" w:cstheme="minorHAnsi"/>
          <w:b/>
          <w:sz w:val="24"/>
          <w:szCs w:val="24"/>
          <w:lang w:val="id-ID"/>
        </w:rPr>
        <w:t>Pasal</w:t>
      </w:r>
      <w:r w:rsidR="003C60E2" w:rsidRPr="00D61D6F">
        <w:rPr>
          <w:rFonts w:ascii="Bookman Old Style" w:eastAsia="Calibri" w:hAnsi="Bookman Old Style" w:cstheme="minorHAnsi"/>
          <w:b/>
          <w:sz w:val="24"/>
          <w:szCs w:val="24"/>
          <w:lang w:val="id-ID"/>
        </w:rPr>
        <w:t xml:space="preserve"> 27</w:t>
      </w:r>
    </w:p>
    <w:p w:rsidR="00F472B9" w:rsidRPr="00D61D6F" w:rsidRDefault="00AD39CD" w:rsidP="00D61D6F">
      <w:pPr>
        <w:spacing w:after="120" w:line="240" w:lineRule="auto"/>
        <w:rPr>
          <w:rFonts w:ascii="Bookman Old Style" w:eastAsia="Calibri" w:hAnsi="Bookman Old Style" w:cstheme="minorHAnsi"/>
          <w:sz w:val="24"/>
          <w:szCs w:val="24"/>
          <w:lang w:val="id-ID"/>
        </w:rPr>
      </w:pPr>
      <w:r w:rsidRPr="00D61D6F">
        <w:rPr>
          <w:rFonts w:ascii="Bookman Old Style" w:eastAsia="Calibri" w:hAnsi="Bookman Old Style" w:cstheme="minorHAnsi"/>
          <w:sz w:val="24"/>
          <w:szCs w:val="24"/>
          <w:lang w:val="id-ID"/>
        </w:rPr>
        <w:t>Hakim memastikan dan mengijinkan J</w:t>
      </w:r>
      <w:r w:rsidR="00F472B9" w:rsidRPr="00D61D6F">
        <w:rPr>
          <w:rFonts w:ascii="Bookman Old Style" w:eastAsia="Calibri" w:hAnsi="Bookman Old Style" w:cstheme="minorHAnsi"/>
          <w:sz w:val="24"/>
          <w:szCs w:val="24"/>
          <w:lang w:val="id-ID"/>
        </w:rPr>
        <w:t xml:space="preserve">uru </w:t>
      </w:r>
      <w:r w:rsidRPr="00D61D6F">
        <w:rPr>
          <w:rFonts w:ascii="Bookman Old Style" w:eastAsia="Calibri" w:hAnsi="Bookman Old Style" w:cstheme="minorHAnsi"/>
          <w:sz w:val="24"/>
          <w:szCs w:val="24"/>
          <w:lang w:val="id-ID"/>
        </w:rPr>
        <w:t>B</w:t>
      </w:r>
      <w:r w:rsidR="00F472B9" w:rsidRPr="00D61D6F">
        <w:rPr>
          <w:rFonts w:ascii="Bookman Old Style" w:eastAsia="Calibri" w:hAnsi="Bookman Old Style" w:cstheme="minorHAnsi"/>
          <w:sz w:val="24"/>
          <w:szCs w:val="24"/>
          <w:lang w:val="id-ID"/>
        </w:rPr>
        <w:t xml:space="preserve">ahasa </w:t>
      </w:r>
      <w:r w:rsidRPr="00D61D6F">
        <w:rPr>
          <w:rFonts w:ascii="Bookman Old Style" w:eastAsia="Calibri" w:hAnsi="Bookman Old Style" w:cstheme="minorHAnsi"/>
          <w:sz w:val="24"/>
          <w:szCs w:val="24"/>
          <w:lang w:val="id-ID"/>
        </w:rPr>
        <w:t xml:space="preserve">untuk duduk berhadapan dengan </w:t>
      </w:r>
      <w:r w:rsidR="00F472B9" w:rsidRPr="00D61D6F">
        <w:rPr>
          <w:rFonts w:ascii="Bookman Old Style" w:eastAsia="Calibri" w:hAnsi="Bookman Old Style" w:cstheme="minorHAnsi"/>
          <w:sz w:val="24"/>
          <w:szCs w:val="24"/>
          <w:lang w:val="id-ID"/>
        </w:rPr>
        <w:t>korban</w:t>
      </w:r>
      <w:r w:rsidRPr="00D61D6F">
        <w:rPr>
          <w:rFonts w:ascii="Bookman Old Style" w:eastAsia="Calibri" w:hAnsi="Bookman Old Style" w:cstheme="minorHAnsi"/>
          <w:sz w:val="24"/>
          <w:szCs w:val="24"/>
          <w:lang w:val="id-ID"/>
        </w:rPr>
        <w:t>, saksi,</w:t>
      </w:r>
      <w:r w:rsidR="00F472B9" w:rsidRPr="00D61D6F">
        <w:rPr>
          <w:rFonts w:ascii="Bookman Old Style" w:eastAsia="Calibri" w:hAnsi="Bookman Old Style" w:cstheme="minorHAnsi"/>
          <w:sz w:val="24"/>
          <w:szCs w:val="24"/>
          <w:lang w:val="id-ID"/>
        </w:rPr>
        <w:t xml:space="preserve"> atau terdakwa</w:t>
      </w:r>
      <w:r w:rsidR="005A1186" w:rsidRPr="00D61D6F">
        <w:rPr>
          <w:rFonts w:ascii="Bookman Old Style" w:eastAsia="Calibri" w:hAnsi="Bookman Old Style" w:cstheme="minorHAnsi"/>
          <w:sz w:val="24"/>
          <w:szCs w:val="24"/>
          <w:lang w:val="id-ID"/>
        </w:rPr>
        <w:t>.</w:t>
      </w:r>
    </w:p>
    <w:p w:rsidR="002A063D" w:rsidRPr="00D61D6F" w:rsidRDefault="002A063D" w:rsidP="00D61D6F">
      <w:pPr>
        <w:pStyle w:val="NoSpacing"/>
        <w:spacing w:after="120"/>
        <w:jc w:val="center"/>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Paragraf</w:t>
      </w:r>
      <w:r w:rsidR="00CB7437" w:rsidRPr="00D61D6F">
        <w:rPr>
          <w:rFonts w:ascii="Bookman Old Style" w:hAnsi="Bookman Old Style" w:cstheme="minorHAnsi"/>
          <w:b/>
          <w:sz w:val="24"/>
          <w:szCs w:val="24"/>
          <w:lang w:val="id-ID"/>
        </w:rPr>
        <w:t xml:space="preserve"> </w:t>
      </w:r>
      <w:r w:rsidR="002A063D" w:rsidRPr="00D61D6F">
        <w:rPr>
          <w:rFonts w:ascii="Bookman Old Style" w:hAnsi="Bookman Old Style" w:cstheme="minorHAnsi"/>
          <w:b/>
          <w:sz w:val="24"/>
          <w:szCs w:val="24"/>
          <w:lang w:val="id-ID"/>
        </w:rPr>
        <w:t>Keempat</w:t>
      </w: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Putusan</w:t>
      </w:r>
    </w:p>
    <w:p w:rsidR="003D62CD" w:rsidRPr="00D61D6F" w:rsidRDefault="003D62CD" w:rsidP="00D61D6F">
      <w:pPr>
        <w:pStyle w:val="NoSpacing"/>
        <w:spacing w:after="120"/>
        <w:jc w:val="center"/>
        <w:rPr>
          <w:rFonts w:ascii="Bookman Old Style" w:hAnsi="Bookman Old Style" w:cstheme="minorHAnsi"/>
          <w:b/>
          <w:sz w:val="24"/>
          <w:szCs w:val="24"/>
          <w:lang w:val="id-ID"/>
        </w:rPr>
      </w:pPr>
    </w:p>
    <w:p w:rsidR="00C3204B" w:rsidRPr="00D61D6F" w:rsidRDefault="008606B0"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28</w:t>
      </w:r>
    </w:p>
    <w:p w:rsidR="008606B0" w:rsidRPr="00D61D6F" w:rsidRDefault="003D62CD" w:rsidP="00D61D6F">
      <w:pPr>
        <w:pStyle w:val="NoSpacing"/>
        <w:numPr>
          <w:ilvl w:val="0"/>
          <w:numId w:val="22"/>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Hakim dapat menjatuhkan hukuman restitusi bagi anak dengan disabilitas yang menjadi korban tindak pidana</w:t>
      </w:r>
      <w:r w:rsidR="00455536" w:rsidRPr="00D61D6F">
        <w:rPr>
          <w:rFonts w:ascii="Bookman Old Style" w:hAnsi="Bookman Old Style" w:cstheme="minorHAnsi"/>
          <w:sz w:val="24"/>
          <w:szCs w:val="24"/>
          <w:lang w:val="id-ID"/>
        </w:rPr>
        <w:t>.</w:t>
      </w:r>
    </w:p>
    <w:p w:rsidR="003D62CD" w:rsidRPr="00D61D6F" w:rsidRDefault="003D62CD" w:rsidP="00D61D6F">
      <w:pPr>
        <w:pStyle w:val="NoSpacing"/>
        <w:numPr>
          <w:ilvl w:val="0"/>
          <w:numId w:val="22"/>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Ruang lingkup, bentuk, dan tata cara pelaksanaan hukuman restitusi diatur lembih lanjut dalam Peraturan Pemerintah</w:t>
      </w:r>
    </w:p>
    <w:p w:rsidR="003D62CD" w:rsidRPr="00D61D6F" w:rsidRDefault="003D62CD" w:rsidP="00D61D6F">
      <w:pPr>
        <w:pStyle w:val="NoSpacing"/>
        <w:spacing w:after="120"/>
        <w:rPr>
          <w:rFonts w:ascii="Bookman Old Style" w:hAnsi="Bookman Old Style" w:cstheme="minorHAnsi"/>
          <w:b/>
          <w:sz w:val="24"/>
          <w:szCs w:val="24"/>
          <w:lang w:val="id-ID"/>
        </w:rPr>
      </w:pPr>
    </w:p>
    <w:p w:rsidR="008606B0" w:rsidRPr="00D61D6F" w:rsidRDefault="003D62C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29</w:t>
      </w:r>
    </w:p>
    <w:p w:rsidR="003D62CD" w:rsidRPr="00D61D6F" w:rsidRDefault="003D62CD" w:rsidP="00D61D6F">
      <w:pPr>
        <w:pStyle w:val="NoSpacing"/>
        <w:numPr>
          <w:ilvl w:val="0"/>
          <w:numId w:val="23"/>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Hakim </w:t>
      </w:r>
      <w:r w:rsidR="00E13950" w:rsidRPr="00D61D6F">
        <w:rPr>
          <w:rFonts w:ascii="Bookman Old Style" w:hAnsi="Bookman Old Style" w:cstheme="minorHAnsi"/>
          <w:sz w:val="24"/>
          <w:szCs w:val="24"/>
          <w:lang w:val="id-ID"/>
        </w:rPr>
        <w:t>dapat menghindari untuk menjatuhkan hukuman penjara bagi anak dengan disabilitas sebagai pelaku tindak pidana.</w:t>
      </w:r>
    </w:p>
    <w:p w:rsidR="00E13950" w:rsidRPr="00D61D6F" w:rsidRDefault="00E13950" w:rsidP="00D61D6F">
      <w:pPr>
        <w:pStyle w:val="NoSpacing"/>
        <w:numPr>
          <w:ilvl w:val="0"/>
          <w:numId w:val="23"/>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Dalam hal Hakim menghindari sebagaimana dimaksud pada ayat (1) dapat menggunakan hukuman sosial atau diversi pada anak dengan disabilitas sebagai pelaku tindak pidana.</w:t>
      </w:r>
    </w:p>
    <w:p w:rsidR="00E13950" w:rsidRPr="00D61D6F" w:rsidRDefault="00E13950" w:rsidP="00D61D6F">
      <w:pPr>
        <w:pStyle w:val="NoSpacing"/>
        <w:numPr>
          <w:ilvl w:val="0"/>
          <w:numId w:val="23"/>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Penjatuhan hukuman sebagaimana dimaksud pada ayat (2) dipertimbangkan Hakim sesuai dengan tindak pidana yang dilakukan oleh anak dengan disabilitas.</w:t>
      </w:r>
    </w:p>
    <w:p w:rsidR="00C40593" w:rsidRPr="00D61D6F" w:rsidRDefault="00C40593" w:rsidP="00D61D6F">
      <w:pPr>
        <w:pStyle w:val="ListParagraph"/>
        <w:numPr>
          <w:ilvl w:val="0"/>
          <w:numId w:val="23"/>
        </w:numPr>
        <w:spacing w:after="120" w:line="240" w:lineRule="auto"/>
        <w:rPr>
          <w:rFonts w:ascii="Bookman Old Style" w:eastAsia="Calibri" w:hAnsi="Bookman Old Style" w:cstheme="minorHAnsi"/>
          <w:sz w:val="24"/>
          <w:szCs w:val="24"/>
          <w:lang w:val="id-ID"/>
        </w:rPr>
      </w:pPr>
      <w:r w:rsidRPr="00D61D6F">
        <w:rPr>
          <w:rFonts w:ascii="Bookman Old Style" w:eastAsia="Calibri" w:hAnsi="Bookman Old Style" w:cstheme="minorHAnsi"/>
          <w:sz w:val="24"/>
          <w:szCs w:val="24"/>
          <w:lang w:val="id-ID"/>
        </w:rPr>
        <w:t>Hakim dapat menjadikan kedisabilitasan korban sebagai alasan memberikan pemberatan hukuman kepada pelaku.</w:t>
      </w:r>
    </w:p>
    <w:p w:rsidR="00E13950" w:rsidRPr="00D61D6F" w:rsidRDefault="00E13950" w:rsidP="00D61D6F">
      <w:pPr>
        <w:pStyle w:val="NoSpacing"/>
        <w:spacing w:after="120"/>
        <w:rPr>
          <w:rFonts w:ascii="Bookman Old Style" w:hAnsi="Bookman Old Style" w:cstheme="minorHAnsi"/>
          <w:b/>
          <w:sz w:val="24"/>
          <w:szCs w:val="24"/>
          <w:lang w:val="id-ID"/>
        </w:rPr>
      </w:pPr>
    </w:p>
    <w:p w:rsidR="00F472B9" w:rsidRPr="00D61D6F" w:rsidRDefault="00F472B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30</w:t>
      </w:r>
    </w:p>
    <w:p w:rsidR="00F472B9" w:rsidRPr="00D61D6F" w:rsidRDefault="00E13950" w:rsidP="00D61D6F">
      <w:pPr>
        <w:pStyle w:val="NoSpacing"/>
        <w:numPr>
          <w:ilvl w:val="0"/>
          <w:numId w:val="24"/>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Balai Harta Peninggalan melakukan pengawasan terhadap </w:t>
      </w:r>
      <w:r w:rsidR="004E2ED3" w:rsidRPr="00D61D6F">
        <w:rPr>
          <w:rFonts w:ascii="Bookman Old Style" w:hAnsi="Bookman Old Style" w:cstheme="minorHAnsi"/>
          <w:sz w:val="24"/>
          <w:szCs w:val="24"/>
          <w:lang w:val="id-ID"/>
        </w:rPr>
        <w:t>Penyandang Disabilitas</w:t>
      </w:r>
      <w:r w:rsidRPr="00D61D6F">
        <w:rPr>
          <w:rFonts w:ascii="Bookman Old Style" w:hAnsi="Bookman Old Style" w:cstheme="minorHAnsi"/>
          <w:sz w:val="24"/>
          <w:szCs w:val="24"/>
          <w:lang w:val="id-ID"/>
        </w:rPr>
        <w:t xml:space="preserve"> yang </w:t>
      </w:r>
      <w:r w:rsidR="00E9307F" w:rsidRPr="00D61D6F">
        <w:rPr>
          <w:rFonts w:ascii="Bookman Old Style" w:hAnsi="Bookman Old Style" w:cstheme="minorHAnsi"/>
          <w:sz w:val="24"/>
          <w:szCs w:val="24"/>
          <w:lang w:val="id-ID"/>
        </w:rPr>
        <w:t xml:space="preserve">dinyatakan tidak cakap melalui </w:t>
      </w:r>
      <w:r w:rsidR="00F472B9" w:rsidRPr="00D61D6F">
        <w:rPr>
          <w:rFonts w:ascii="Bookman Old Style" w:hAnsi="Bookman Old Style" w:cstheme="minorHAnsi"/>
          <w:sz w:val="24"/>
          <w:szCs w:val="24"/>
          <w:lang w:val="id-ID"/>
        </w:rPr>
        <w:t>penetapan pengadilan</w:t>
      </w:r>
      <w:r w:rsidRPr="00D61D6F">
        <w:rPr>
          <w:rFonts w:ascii="Bookman Old Style" w:hAnsi="Bookman Old Style" w:cstheme="minorHAnsi"/>
          <w:sz w:val="24"/>
          <w:szCs w:val="24"/>
          <w:lang w:val="id-ID"/>
        </w:rPr>
        <w:t>.</w:t>
      </w:r>
    </w:p>
    <w:p w:rsidR="00774A7E" w:rsidRPr="00D61D6F" w:rsidRDefault="00E9307F" w:rsidP="00D61D6F">
      <w:pPr>
        <w:pStyle w:val="NoSpacing"/>
        <w:numPr>
          <w:ilvl w:val="0"/>
          <w:numId w:val="24"/>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lastRenderedPageBreak/>
        <w:t xml:space="preserve">Penetapan pengadilan </w:t>
      </w:r>
      <w:r w:rsidR="00E13950" w:rsidRPr="00D61D6F">
        <w:rPr>
          <w:rFonts w:ascii="Bookman Old Style" w:hAnsi="Bookman Old Style" w:cstheme="minorHAnsi"/>
          <w:sz w:val="24"/>
          <w:szCs w:val="24"/>
          <w:lang w:val="id-ID"/>
        </w:rPr>
        <w:t xml:space="preserve">sebagaimana dimaksud pada ayat (1) </w:t>
      </w:r>
      <w:r w:rsidRPr="00D61D6F">
        <w:rPr>
          <w:rFonts w:ascii="Bookman Old Style" w:hAnsi="Bookman Old Style" w:cstheme="minorHAnsi"/>
          <w:sz w:val="24"/>
          <w:szCs w:val="24"/>
          <w:lang w:val="id-ID"/>
        </w:rPr>
        <w:t xml:space="preserve">ditembuskan kepada </w:t>
      </w:r>
      <w:r w:rsidR="00E13950" w:rsidRPr="00D61D6F">
        <w:rPr>
          <w:rFonts w:ascii="Bookman Old Style" w:hAnsi="Bookman Old Style" w:cstheme="minorHAnsi"/>
          <w:sz w:val="24"/>
          <w:szCs w:val="24"/>
          <w:lang w:val="id-ID"/>
        </w:rPr>
        <w:t>B</w:t>
      </w:r>
      <w:r w:rsidR="00774A7E" w:rsidRPr="00D61D6F">
        <w:rPr>
          <w:rFonts w:ascii="Bookman Old Style" w:hAnsi="Bookman Old Style" w:cstheme="minorHAnsi"/>
          <w:sz w:val="24"/>
          <w:szCs w:val="24"/>
          <w:lang w:val="id-ID"/>
        </w:rPr>
        <w:t xml:space="preserve">alai </w:t>
      </w:r>
      <w:r w:rsidR="00E13950" w:rsidRPr="00D61D6F">
        <w:rPr>
          <w:rFonts w:ascii="Bookman Old Style" w:hAnsi="Bookman Old Style" w:cstheme="minorHAnsi"/>
          <w:sz w:val="24"/>
          <w:szCs w:val="24"/>
          <w:lang w:val="id-ID"/>
        </w:rPr>
        <w:t>H</w:t>
      </w:r>
      <w:r w:rsidR="00774A7E" w:rsidRPr="00D61D6F">
        <w:rPr>
          <w:rFonts w:ascii="Bookman Old Style" w:hAnsi="Bookman Old Style" w:cstheme="minorHAnsi"/>
          <w:sz w:val="24"/>
          <w:szCs w:val="24"/>
          <w:lang w:val="id-ID"/>
        </w:rPr>
        <w:t xml:space="preserve">arta </w:t>
      </w:r>
      <w:r w:rsidR="00E13950" w:rsidRPr="00D61D6F">
        <w:rPr>
          <w:rFonts w:ascii="Bookman Old Style" w:hAnsi="Bookman Old Style" w:cstheme="minorHAnsi"/>
          <w:sz w:val="24"/>
          <w:szCs w:val="24"/>
          <w:lang w:val="id-ID"/>
        </w:rPr>
        <w:t>P</w:t>
      </w:r>
      <w:r w:rsidR="00774A7E" w:rsidRPr="00D61D6F">
        <w:rPr>
          <w:rFonts w:ascii="Bookman Old Style" w:hAnsi="Bookman Old Style" w:cstheme="minorHAnsi"/>
          <w:sz w:val="24"/>
          <w:szCs w:val="24"/>
          <w:lang w:val="id-ID"/>
        </w:rPr>
        <w:t>eninggalan</w:t>
      </w:r>
      <w:r w:rsidRPr="00D61D6F">
        <w:rPr>
          <w:rFonts w:ascii="Bookman Old Style" w:hAnsi="Bookman Old Style" w:cstheme="minorHAnsi"/>
          <w:sz w:val="24"/>
          <w:szCs w:val="24"/>
          <w:lang w:val="id-ID"/>
        </w:rPr>
        <w:t>.</w:t>
      </w:r>
    </w:p>
    <w:p w:rsidR="005A1186" w:rsidRPr="00D61D6F" w:rsidRDefault="005A1186" w:rsidP="00D61D6F">
      <w:pPr>
        <w:pStyle w:val="NoSpacing"/>
        <w:spacing w:after="120"/>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Paragraf</w:t>
      </w:r>
      <w:r w:rsidR="00CB7437" w:rsidRPr="00D61D6F">
        <w:rPr>
          <w:rFonts w:ascii="Bookman Old Style" w:hAnsi="Bookman Old Style" w:cstheme="minorHAnsi"/>
          <w:b/>
          <w:sz w:val="24"/>
          <w:szCs w:val="24"/>
          <w:lang w:val="id-ID"/>
        </w:rPr>
        <w:t xml:space="preserve"> </w:t>
      </w:r>
      <w:r w:rsidR="002A063D" w:rsidRPr="00D61D6F">
        <w:rPr>
          <w:rFonts w:ascii="Bookman Old Style" w:hAnsi="Bookman Old Style" w:cstheme="minorHAnsi"/>
          <w:b/>
          <w:sz w:val="24"/>
          <w:szCs w:val="24"/>
          <w:lang w:val="id-ID"/>
        </w:rPr>
        <w:t>Kelima</w:t>
      </w:r>
    </w:p>
    <w:p w:rsidR="00C3204B" w:rsidRPr="00D61D6F" w:rsidRDefault="009C7913"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Pemulihan</w:t>
      </w:r>
      <w:r w:rsidR="00C3204B" w:rsidRPr="00D61D6F">
        <w:rPr>
          <w:rFonts w:ascii="Bookman Old Style" w:hAnsi="Bookman Old Style" w:cstheme="minorHAnsi"/>
          <w:b/>
          <w:sz w:val="24"/>
          <w:szCs w:val="24"/>
          <w:lang w:val="id-ID"/>
        </w:rPr>
        <w:t xml:space="preserve"> Korban</w:t>
      </w:r>
    </w:p>
    <w:p w:rsidR="00CB7437" w:rsidRPr="00D61D6F" w:rsidRDefault="00CB7437" w:rsidP="00D61D6F">
      <w:pPr>
        <w:pStyle w:val="NoSpacing"/>
        <w:spacing w:after="120"/>
        <w:jc w:val="center"/>
        <w:rPr>
          <w:rFonts w:ascii="Bookman Old Style" w:hAnsi="Bookman Old Style" w:cstheme="minorHAnsi"/>
          <w:b/>
          <w:sz w:val="24"/>
          <w:szCs w:val="24"/>
          <w:lang w:val="id-ID"/>
        </w:rPr>
      </w:pPr>
    </w:p>
    <w:p w:rsidR="00CB7437" w:rsidRPr="00D61D6F" w:rsidRDefault="003C60E2"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31</w:t>
      </w:r>
    </w:p>
    <w:p w:rsidR="00293268" w:rsidRPr="00D61D6F" w:rsidRDefault="00E13950" w:rsidP="00D61D6F">
      <w:pPr>
        <w:pStyle w:val="ListParagraph"/>
        <w:numPr>
          <w:ilvl w:val="0"/>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Pemerintah atau pemerintah daerah bertanggungjawab </w:t>
      </w:r>
      <w:r w:rsidR="00293268" w:rsidRPr="00D61D6F">
        <w:rPr>
          <w:rFonts w:ascii="Bookman Old Style" w:hAnsi="Bookman Old Style" w:cstheme="minorHAnsi"/>
          <w:sz w:val="24"/>
          <w:szCs w:val="24"/>
          <w:lang w:val="id-ID"/>
        </w:rPr>
        <w:t xml:space="preserve">untuk memberikan </w:t>
      </w:r>
      <w:r w:rsidR="009C7913" w:rsidRPr="00D61D6F">
        <w:rPr>
          <w:rFonts w:ascii="Bookman Old Style" w:hAnsi="Bookman Old Style" w:cstheme="minorHAnsi"/>
          <w:sz w:val="24"/>
          <w:szCs w:val="24"/>
          <w:lang w:val="id-ID"/>
        </w:rPr>
        <w:t xml:space="preserve">pemulihan </w:t>
      </w:r>
      <w:r w:rsidR="00293268" w:rsidRPr="00D61D6F">
        <w:rPr>
          <w:rFonts w:ascii="Bookman Old Style" w:hAnsi="Bookman Old Style" w:cstheme="minorHAnsi"/>
          <w:sz w:val="24"/>
          <w:szCs w:val="24"/>
          <w:lang w:val="id-ID"/>
        </w:rPr>
        <w:t xml:space="preserve">dan pengobatan kepada korban dengan disabilitas. </w:t>
      </w:r>
    </w:p>
    <w:p w:rsidR="00293268" w:rsidRPr="00D61D6F" w:rsidRDefault="00293268" w:rsidP="00D61D6F">
      <w:pPr>
        <w:pStyle w:val="ListParagraph"/>
        <w:numPr>
          <w:ilvl w:val="0"/>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Korban dengan disabilitas sebagaimana dimaksud pada ayat (1) mencakup antara lain:</w:t>
      </w:r>
    </w:p>
    <w:p w:rsidR="00293268" w:rsidRPr="00D61D6F" w:rsidRDefault="00E9307F" w:rsidP="00D61D6F">
      <w:pPr>
        <w:pStyle w:val="ListParagraph"/>
        <w:numPr>
          <w:ilvl w:val="1"/>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Korban yang </w:t>
      </w:r>
      <w:r w:rsidR="00C47E3F" w:rsidRPr="00D61D6F">
        <w:rPr>
          <w:rFonts w:ascii="Bookman Old Style" w:hAnsi="Bookman Old Style" w:cstheme="minorHAnsi"/>
          <w:sz w:val="24"/>
          <w:szCs w:val="24"/>
          <w:lang w:val="id-ID"/>
        </w:rPr>
        <w:t>hamil</w:t>
      </w:r>
      <w:r w:rsidR="00293268" w:rsidRPr="00D61D6F">
        <w:rPr>
          <w:rFonts w:ascii="Bookman Old Style" w:hAnsi="Bookman Old Style" w:cstheme="minorHAnsi"/>
          <w:sz w:val="24"/>
          <w:szCs w:val="24"/>
          <w:lang w:val="id-ID"/>
        </w:rPr>
        <w:t>;</w:t>
      </w:r>
    </w:p>
    <w:p w:rsidR="00293268" w:rsidRPr="00D61D6F" w:rsidRDefault="00E9307F" w:rsidP="00D61D6F">
      <w:pPr>
        <w:pStyle w:val="ListParagraph"/>
        <w:numPr>
          <w:ilvl w:val="1"/>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Korban yang </w:t>
      </w:r>
      <w:r w:rsidR="00293268" w:rsidRPr="00D61D6F">
        <w:rPr>
          <w:rFonts w:ascii="Bookman Old Style" w:hAnsi="Bookman Old Style" w:cstheme="minorHAnsi"/>
          <w:sz w:val="24"/>
          <w:szCs w:val="24"/>
          <w:lang w:val="id-ID"/>
        </w:rPr>
        <w:t>mengalami trauma;</w:t>
      </w:r>
    </w:p>
    <w:p w:rsidR="00293268" w:rsidRPr="00D61D6F" w:rsidRDefault="00E9307F" w:rsidP="00D61D6F">
      <w:pPr>
        <w:pStyle w:val="ListParagraph"/>
        <w:numPr>
          <w:ilvl w:val="1"/>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Korban yang </w:t>
      </w:r>
      <w:r w:rsidR="00293268" w:rsidRPr="00D61D6F">
        <w:rPr>
          <w:rFonts w:ascii="Bookman Old Style" w:hAnsi="Bookman Old Style" w:cstheme="minorHAnsi"/>
          <w:sz w:val="24"/>
          <w:szCs w:val="24"/>
          <w:lang w:val="id-ID"/>
        </w:rPr>
        <w:t>mengalami luka; dan/atau</w:t>
      </w:r>
    </w:p>
    <w:p w:rsidR="00293268" w:rsidRPr="00D61D6F" w:rsidRDefault="00E9307F" w:rsidP="00D61D6F">
      <w:pPr>
        <w:pStyle w:val="ListParagraph"/>
        <w:numPr>
          <w:ilvl w:val="1"/>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Korban yang </w:t>
      </w:r>
      <w:r w:rsidR="00293268" w:rsidRPr="00D61D6F">
        <w:rPr>
          <w:rFonts w:ascii="Bookman Old Style" w:hAnsi="Bookman Old Style" w:cstheme="minorHAnsi"/>
          <w:sz w:val="24"/>
          <w:szCs w:val="24"/>
          <w:lang w:val="id-ID"/>
        </w:rPr>
        <w:t>kehilangan keluarga;</w:t>
      </w:r>
    </w:p>
    <w:p w:rsidR="008606B0" w:rsidRPr="00D61D6F" w:rsidRDefault="00293268" w:rsidP="00D61D6F">
      <w:pPr>
        <w:pStyle w:val="ListParagraph"/>
        <w:numPr>
          <w:ilvl w:val="0"/>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Pemerintah atau pemerintah daerah bertanggungjawab untuk pemeliharaan anak dari korban dengan disabilitas.</w:t>
      </w:r>
    </w:p>
    <w:p w:rsidR="00293268" w:rsidRPr="00D61D6F" w:rsidRDefault="00293268" w:rsidP="00D61D6F">
      <w:pPr>
        <w:pStyle w:val="ListParagraph"/>
        <w:numPr>
          <w:ilvl w:val="0"/>
          <w:numId w:val="6"/>
        </w:num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Pemeliharaan sebagaimana dimaksud pada ayat (3) dilakukan selama korban dengan disabilitas belum mampu merawat anak dengan baik.</w:t>
      </w:r>
    </w:p>
    <w:p w:rsidR="00C3204B" w:rsidRPr="00D61D6F" w:rsidRDefault="00C3204B" w:rsidP="00D61D6F">
      <w:pPr>
        <w:pStyle w:val="NoSpacing"/>
        <w:spacing w:after="120"/>
        <w:jc w:val="center"/>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BAB </w:t>
      </w:r>
      <w:r w:rsidR="002A063D" w:rsidRPr="00D61D6F">
        <w:rPr>
          <w:rFonts w:ascii="Bookman Old Style" w:hAnsi="Bookman Old Style" w:cstheme="minorHAnsi"/>
          <w:b/>
          <w:sz w:val="24"/>
          <w:szCs w:val="24"/>
          <w:lang w:val="id-ID"/>
        </w:rPr>
        <w:t>III</w:t>
      </w:r>
    </w:p>
    <w:p w:rsidR="00C3204B" w:rsidRPr="00D61D6F" w:rsidRDefault="002A063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PERAN SERTA MASYARAKAT</w:t>
      </w:r>
    </w:p>
    <w:p w:rsidR="004D2000" w:rsidRPr="00D61D6F" w:rsidRDefault="004D2000" w:rsidP="00D61D6F">
      <w:pPr>
        <w:pStyle w:val="NoSpacing"/>
        <w:spacing w:after="120"/>
        <w:jc w:val="center"/>
        <w:rPr>
          <w:rFonts w:ascii="Bookman Old Style" w:hAnsi="Bookman Old Style" w:cstheme="minorHAnsi"/>
          <w:b/>
          <w:sz w:val="24"/>
          <w:szCs w:val="24"/>
          <w:lang w:val="id-ID"/>
        </w:rPr>
      </w:pPr>
    </w:p>
    <w:p w:rsidR="004D2000" w:rsidRPr="00D61D6F" w:rsidRDefault="004D2000"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Pasal </w:t>
      </w:r>
      <w:r w:rsidR="003C60E2" w:rsidRPr="00D61D6F">
        <w:rPr>
          <w:rFonts w:ascii="Bookman Old Style" w:hAnsi="Bookman Old Style" w:cstheme="minorHAnsi"/>
          <w:b/>
          <w:sz w:val="24"/>
          <w:szCs w:val="24"/>
          <w:lang w:val="id-ID"/>
        </w:rPr>
        <w:t>32</w:t>
      </w:r>
    </w:p>
    <w:p w:rsidR="00171B1B" w:rsidRPr="00D61D6F" w:rsidRDefault="00171B1B" w:rsidP="00D61D6F">
      <w:pPr>
        <w:pStyle w:val="NoSpacing"/>
        <w:numPr>
          <w:ilvl w:val="0"/>
          <w:numId w:val="25"/>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Masyarakat berhak melakukan pengawasan terhadap pelaksanaan Peraturan Pemerintah ini</w:t>
      </w:r>
    </w:p>
    <w:p w:rsidR="00905625" w:rsidRPr="00D61D6F" w:rsidRDefault="00905625" w:rsidP="00D61D6F">
      <w:pPr>
        <w:pStyle w:val="NoSpacing"/>
        <w:numPr>
          <w:ilvl w:val="0"/>
          <w:numId w:val="25"/>
        </w:numPr>
        <w:spacing w:after="120"/>
        <w:rPr>
          <w:rFonts w:ascii="Bookman Old Style" w:hAnsi="Bookman Old Style" w:cstheme="minorHAnsi"/>
          <w:sz w:val="24"/>
          <w:szCs w:val="24"/>
          <w:lang w:val="id-ID"/>
        </w:rPr>
      </w:pPr>
      <w:r w:rsidRPr="00D61D6F">
        <w:rPr>
          <w:rFonts w:ascii="Bookman Old Style" w:hAnsi="Bookman Old Style"/>
          <w:sz w:val="24"/>
          <w:szCs w:val="24"/>
        </w:rPr>
        <w:t xml:space="preserve">Setiap orang yang merasa dirugikan dengan tindakan </w:t>
      </w:r>
      <w:r w:rsidR="00293268" w:rsidRPr="00D61D6F">
        <w:rPr>
          <w:rFonts w:ascii="Bookman Old Style" w:hAnsi="Bookman Old Style"/>
          <w:sz w:val="24"/>
          <w:szCs w:val="24"/>
          <w:lang w:val="id-ID"/>
        </w:rPr>
        <w:t xml:space="preserve">Pemerintah, pemerintah daerah, </w:t>
      </w:r>
      <w:r w:rsidR="00637F5D" w:rsidRPr="00D61D6F">
        <w:rPr>
          <w:rFonts w:ascii="Bookman Old Style" w:hAnsi="Bookman Old Style"/>
          <w:sz w:val="24"/>
          <w:szCs w:val="24"/>
          <w:lang w:val="id-ID"/>
        </w:rPr>
        <w:t xml:space="preserve">Penyidik, Penuntut Umum, Advokat, Petugas Pemasyarakatan dan/atau Hakim </w:t>
      </w:r>
      <w:r w:rsidRPr="00D61D6F">
        <w:rPr>
          <w:rFonts w:ascii="Bookman Old Style" w:hAnsi="Bookman Old Style"/>
          <w:sz w:val="24"/>
          <w:szCs w:val="24"/>
        </w:rPr>
        <w:t>yang tidak melaksanakan ketentuan dalam Peraturan Pemerintah ini dapat mengajukan gugatan</w:t>
      </w:r>
      <w:r w:rsidR="00171B1B" w:rsidRPr="00D61D6F">
        <w:rPr>
          <w:rFonts w:ascii="Bookman Old Style" w:hAnsi="Bookman Old Style"/>
          <w:sz w:val="24"/>
          <w:szCs w:val="24"/>
          <w:lang w:val="id-ID"/>
        </w:rPr>
        <w:t xml:space="preserve"> dan/atau pengaduan</w:t>
      </w:r>
      <w:r w:rsidR="00293268" w:rsidRPr="00D61D6F">
        <w:rPr>
          <w:rFonts w:ascii="Bookman Old Style" w:hAnsi="Bookman Old Style"/>
          <w:sz w:val="24"/>
          <w:szCs w:val="24"/>
          <w:lang w:val="id-ID"/>
        </w:rPr>
        <w:t>.</w:t>
      </w:r>
    </w:p>
    <w:p w:rsidR="00F4581D" w:rsidRPr="00D61D6F" w:rsidRDefault="00293268" w:rsidP="00D61D6F">
      <w:pPr>
        <w:pStyle w:val="ListParagraph"/>
        <w:numPr>
          <w:ilvl w:val="0"/>
          <w:numId w:val="25"/>
        </w:numPr>
        <w:spacing w:after="120" w:line="240" w:lineRule="auto"/>
        <w:rPr>
          <w:rFonts w:ascii="Bookman Old Style" w:hAnsi="Bookman Old Style"/>
          <w:sz w:val="24"/>
          <w:szCs w:val="24"/>
        </w:rPr>
      </w:pPr>
      <w:r w:rsidRPr="00D61D6F">
        <w:rPr>
          <w:rFonts w:ascii="Bookman Old Style" w:hAnsi="Bookman Old Style"/>
          <w:sz w:val="24"/>
          <w:szCs w:val="24"/>
          <w:lang w:val="id-ID"/>
        </w:rPr>
        <w:t xml:space="preserve">Gugatan </w:t>
      </w:r>
      <w:r w:rsidR="00171B1B" w:rsidRPr="00D61D6F">
        <w:rPr>
          <w:rFonts w:ascii="Bookman Old Style" w:hAnsi="Bookman Old Style"/>
          <w:sz w:val="24"/>
          <w:szCs w:val="24"/>
          <w:lang w:val="id-ID"/>
        </w:rPr>
        <w:t xml:space="preserve">dan/atau pengaduan </w:t>
      </w:r>
      <w:r w:rsidRPr="00D61D6F">
        <w:rPr>
          <w:rFonts w:ascii="Bookman Old Style" w:hAnsi="Bookman Old Style"/>
          <w:sz w:val="24"/>
          <w:szCs w:val="24"/>
          <w:lang w:val="id-ID"/>
        </w:rPr>
        <w:t>sebagaimana dimaksud pada ayat (1) disesuaikan dengan hukum acara yang berlaku sesuai peraturan perundang-undangan.</w:t>
      </w:r>
    </w:p>
    <w:p w:rsidR="000448E2" w:rsidRPr="00D61D6F" w:rsidRDefault="000448E2" w:rsidP="00D61D6F">
      <w:pPr>
        <w:spacing w:after="120" w:line="240" w:lineRule="auto"/>
        <w:ind w:left="360"/>
        <w:rPr>
          <w:rFonts w:ascii="Bookman Old Style" w:hAnsi="Bookman Old Style"/>
          <w:sz w:val="24"/>
          <w:szCs w:val="24"/>
        </w:rPr>
      </w:pPr>
    </w:p>
    <w:p w:rsidR="004D2000" w:rsidRPr="00D61D6F" w:rsidRDefault="004D2000" w:rsidP="00D61D6F">
      <w:pPr>
        <w:spacing w:after="120" w:line="240" w:lineRule="auto"/>
        <w:ind w:left="360"/>
        <w:jc w:val="center"/>
        <w:rPr>
          <w:rFonts w:ascii="Bookman Old Style" w:hAnsi="Bookman Old Style"/>
          <w:b/>
          <w:sz w:val="24"/>
          <w:szCs w:val="24"/>
          <w:lang w:val="id-ID"/>
        </w:rPr>
      </w:pPr>
      <w:r w:rsidRPr="00D61D6F">
        <w:rPr>
          <w:rFonts w:ascii="Bookman Old Style" w:hAnsi="Bookman Old Style"/>
          <w:b/>
          <w:sz w:val="24"/>
          <w:szCs w:val="24"/>
          <w:lang w:val="id-ID"/>
        </w:rPr>
        <w:t>Pasal</w:t>
      </w:r>
      <w:r w:rsidR="003C60E2" w:rsidRPr="00D61D6F">
        <w:rPr>
          <w:rFonts w:ascii="Bookman Old Style" w:hAnsi="Bookman Old Style"/>
          <w:b/>
          <w:sz w:val="24"/>
          <w:szCs w:val="24"/>
          <w:lang w:val="id-ID"/>
        </w:rPr>
        <w:t xml:space="preserve"> 33</w:t>
      </w:r>
    </w:p>
    <w:p w:rsidR="004D2000" w:rsidRPr="00D61D6F" w:rsidRDefault="004D2000" w:rsidP="00D61D6F">
      <w:pPr>
        <w:pStyle w:val="ListParagraph"/>
        <w:numPr>
          <w:ilvl w:val="0"/>
          <w:numId w:val="27"/>
        </w:numPr>
        <w:spacing w:after="120" w:line="240" w:lineRule="auto"/>
        <w:rPr>
          <w:rFonts w:ascii="Bookman Old Style" w:hAnsi="Bookman Old Style"/>
          <w:sz w:val="24"/>
          <w:szCs w:val="24"/>
          <w:lang w:val="id-ID"/>
        </w:rPr>
      </w:pPr>
      <w:r w:rsidRPr="00D61D6F">
        <w:rPr>
          <w:rFonts w:ascii="Bookman Old Style" w:hAnsi="Bookman Old Style"/>
          <w:sz w:val="24"/>
          <w:szCs w:val="24"/>
          <w:lang w:val="id-ID"/>
        </w:rPr>
        <w:t xml:space="preserve">Masyarakat dapat secara sukarela menjadi pendamping bagi </w:t>
      </w:r>
      <w:r w:rsidR="004E2ED3" w:rsidRPr="00D61D6F">
        <w:rPr>
          <w:rFonts w:ascii="Bookman Old Style" w:hAnsi="Bookman Old Style"/>
          <w:sz w:val="24"/>
          <w:szCs w:val="24"/>
          <w:lang w:val="id-ID"/>
        </w:rPr>
        <w:t>Penyandang Disabilitas</w:t>
      </w:r>
      <w:r w:rsidRPr="00D61D6F">
        <w:rPr>
          <w:rFonts w:ascii="Bookman Old Style" w:hAnsi="Bookman Old Style"/>
          <w:sz w:val="24"/>
          <w:szCs w:val="24"/>
          <w:lang w:val="id-ID"/>
        </w:rPr>
        <w:t xml:space="preserve"> yang sedang menjalani proses peradilan</w:t>
      </w:r>
    </w:p>
    <w:p w:rsidR="004D2000" w:rsidRPr="00D61D6F" w:rsidRDefault="004D2000" w:rsidP="00D61D6F">
      <w:pPr>
        <w:pStyle w:val="ListParagraph"/>
        <w:numPr>
          <w:ilvl w:val="0"/>
          <w:numId w:val="27"/>
        </w:numPr>
        <w:spacing w:after="120" w:line="240" w:lineRule="auto"/>
        <w:rPr>
          <w:rFonts w:ascii="Bookman Old Style" w:hAnsi="Bookman Old Style"/>
          <w:sz w:val="24"/>
          <w:szCs w:val="24"/>
          <w:lang w:val="id-ID"/>
        </w:rPr>
      </w:pPr>
      <w:r w:rsidRPr="00D61D6F">
        <w:rPr>
          <w:rFonts w:ascii="Bookman Old Style" w:hAnsi="Bookman Old Style"/>
          <w:sz w:val="24"/>
          <w:szCs w:val="24"/>
          <w:lang w:val="id-ID"/>
        </w:rPr>
        <w:t>Keterlibatan masyarakat sebagai pendamping dilakukan berdasarkan kepada peraturan perundang-undangan</w:t>
      </w:r>
    </w:p>
    <w:p w:rsidR="004D2000" w:rsidRDefault="004D2000" w:rsidP="00D61D6F">
      <w:pPr>
        <w:pStyle w:val="NoSpacing"/>
        <w:spacing w:after="120"/>
        <w:jc w:val="center"/>
        <w:rPr>
          <w:rFonts w:ascii="Bookman Old Style" w:hAnsi="Bookman Old Style" w:cstheme="minorHAnsi"/>
          <w:b/>
          <w:sz w:val="24"/>
          <w:szCs w:val="24"/>
          <w:lang w:val="id-ID"/>
        </w:rPr>
      </w:pPr>
    </w:p>
    <w:p w:rsidR="009B71D4" w:rsidRDefault="009B71D4" w:rsidP="00D61D6F">
      <w:pPr>
        <w:pStyle w:val="NoSpacing"/>
        <w:spacing w:after="120"/>
        <w:jc w:val="center"/>
        <w:rPr>
          <w:rFonts w:ascii="Bookman Old Style" w:hAnsi="Bookman Old Style" w:cstheme="minorHAnsi"/>
          <w:b/>
          <w:sz w:val="24"/>
          <w:szCs w:val="24"/>
          <w:lang w:val="id-ID"/>
        </w:rPr>
      </w:pPr>
    </w:p>
    <w:p w:rsidR="009B71D4" w:rsidRPr="00D61D6F" w:rsidRDefault="009B71D4" w:rsidP="00D61D6F">
      <w:pPr>
        <w:pStyle w:val="NoSpacing"/>
        <w:spacing w:after="120"/>
        <w:jc w:val="center"/>
        <w:rPr>
          <w:rFonts w:ascii="Bookman Old Style" w:hAnsi="Bookman Old Style" w:cstheme="minorHAnsi"/>
          <w:b/>
          <w:sz w:val="24"/>
          <w:szCs w:val="24"/>
          <w:lang w:val="id-ID"/>
        </w:rPr>
      </w:pPr>
    </w:p>
    <w:p w:rsidR="00C3204B" w:rsidRPr="00D61D6F" w:rsidRDefault="005E3458"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BAB </w:t>
      </w:r>
      <w:r w:rsidR="002A063D" w:rsidRPr="00D61D6F">
        <w:rPr>
          <w:rFonts w:ascii="Bookman Old Style" w:hAnsi="Bookman Old Style" w:cstheme="minorHAnsi"/>
          <w:b/>
          <w:sz w:val="24"/>
          <w:szCs w:val="24"/>
          <w:lang w:val="id-ID"/>
        </w:rPr>
        <w:t>I</w:t>
      </w:r>
      <w:r w:rsidRPr="00D61D6F">
        <w:rPr>
          <w:rFonts w:ascii="Bookman Old Style" w:hAnsi="Bookman Old Style" w:cstheme="minorHAnsi"/>
          <w:b/>
          <w:sz w:val="24"/>
          <w:szCs w:val="24"/>
          <w:lang w:val="id-ID"/>
        </w:rPr>
        <w:t>V</w:t>
      </w: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PEMBINAAN DAN PENGAWASAN</w:t>
      </w:r>
    </w:p>
    <w:p w:rsidR="00C3204B" w:rsidRPr="00D61D6F" w:rsidRDefault="00C3204B" w:rsidP="00D61D6F">
      <w:pPr>
        <w:pStyle w:val="NoSpacing"/>
        <w:spacing w:after="120"/>
        <w:jc w:val="center"/>
        <w:rPr>
          <w:rFonts w:ascii="Bookman Old Style" w:hAnsi="Bookman Old Style" w:cstheme="minorHAnsi"/>
          <w:b/>
          <w:sz w:val="24"/>
          <w:szCs w:val="24"/>
          <w:lang w:val="id-ID"/>
        </w:rPr>
      </w:pPr>
    </w:p>
    <w:p w:rsidR="00F4581D" w:rsidRPr="00D61D6F" w:rsidRDefault="00F4581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34</w:t>
      </w:r>
    </w:p>
    <w:p w:rsidR="00F4581D" w:rsidRPr="00D61D6F" w:rsidRDefault="00F4581D"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Presiden dan Ketua Mahkamah Agung melakukan pembinaan dan pengawasan pelaksanaan ketentuan dalam Peraturan Pemerintah ini sesuai dengan kewenangannya.</w:t>
      </w:r>
    </w:p>
    <w:p w:rsidR="00F4581D" w:rsidRPr="00D61D6F" w:rsidRDefault="00F4581D" w:rsidP="00D61D6F">
      <w:pPr>
        <w:pStyle w:val="NoSpacing"/>
        <w:spacing w:after="120"/>
        <w:rPr>
          <w:rFonts w:ascii="Bookman Old Style" w:hAnsi="Bookman Old Style" w:cstheme="minorHAnsi"/>
          <w:sz w:val="24"/>
          <w:szCs w:val="24"/>
          <w:lang w:val="id-ID"/>
        </w:rPr>
      </w:pPr>
    </w:p>
    <w:p w:rsidR="00F4581D" w:rsidRPr="00D61D6F" w:rsidRDefault="00F4581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35</w:t>
      </w:r>
    </w:p>
    <w:p w:rsidR="00F4581D" w:rsidRPr="00D61D6F" w:rsidRDefault="00F4581D" w:rsidP="00D61D6F">
      <w:pPr>
        <w:pStyle w:val="NoSpacing"/>
        <w:numPr>
          <w:ilvl w:val="0"/>
          <w:numId w:val="26"/>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Pembinaan sebagaimana dimaksud pada Pasal </w:t>
      </w:r>
      <w:r w:rsidR="005E3458" w:rsidRPr="00D61D6F">
        <w:rPr>
          <w:rFonts w:ascii="Bookman Old Style" w:hAnsi="Bookman Old Style" w:cstheme="minorHAnsi"/>
          <w:sz w:val="24"/>
          <w:szCs w:val="24"/>
          <w:lang w:val="id-ID"/>
        </w:rPr>
        <w:t>32</w:t>
      </w:r>
      <w:r w:rsidRPr="00D61D6F">
        <w:rPr>
          <w:rFonts w:ascii="Bookman Old Style" w:hAnsi="Bookman Old Style" w:cstheme="minorHAnsi"/>
          <w:sz w:val="24"/>
          <w:szCs w:val="24"/>
          <w:lang w:val="id-ID"/>
        </w:rPr>
        <w:t xml:space="preserve"> dimaksudkan agar pemahaman dan keahlian dalam pelaksanaan ketentuan dalam Peraturan Pemerintah ini terus meningkat</w:t>
      </w:r>
      <w:r w:rsidR="000448E2" w:rsidRPr="00D61D6F">
        <w:rPr>
          <w:rFonts w:ascii="Bookman Old Style" w:hAnsi="Bookman Old Style" w:cstheme="minorHAnsi"/>
          <w:sz w:val="24"/>
          <w:szCs w:val="24"/>
          <w:lang w:val="id-ID"/>
        </w:rPr>
        <w:t>.</w:t>
      </w:r>
    </w:p>
    <w:p w:rsidR="00F4581D" w:rsidRPr="00D61D6F" w:rsidRDefault="00F4581D" w:rsidP="00D61D6F">
      <w:pPr>
        <w:pStyle w:val="NoSpacing"/>
        <w:numPr>
          <w:ilvl w:val="0"/>
          <w:numId w:val="26"/>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Pembinaan dapat dilakukan antara lain dengan </w:t>
      </w:r>
      <w:r w:rsidR="004D2000" w:rsidRPr="00D61D6F">
        <w:rPr>
          <w:rFonts w:ascii="Bookman Old Style" w:hAnsi="Bookman Old Style" w:cstheme="minorHAnsi"/>
          <w:sz w:val="24"/>
          <w:szCs w:val="24"/>
          <w:lang w:val="id-ID"/>
        </w:rPr>
        <w:t>mengadakan</w:t>
      </w:r>
      <w:r w:rsidRPr="00D61D6F">
        <w:rPr>
          <w:rFonts w:ascii="Bookman Old Style" w:hAnsi="Bookman Old Style" w:cstheme="minorHAnsi"/>
          <w:sz w:val="24"/>
          <w:szCs w:val="24"/>
          <w:lang w:val="id-ID"/>
        </w:rPr>
        <w:t xml:space="preserve"> pelatihan, sosialisasi, serta penyusunan dan pelaksanaan koordinasi antara lembaga dalam Pemerintah</w:t>
      </w:r>
      <w:r w:rsidR="000448E2" w:rsidRPr="00D61D6F">
        <w:rPr>
          <w:rFonts w:ascii="Bookman Old Style" w:hAnsi="Bookman Old Style" w:cstheme="minorHAnsi"/>
          <w:sz w:val="24"/>
          <w:szCs w:val="24"/>
          <w:lang w:val="id-ID"/>
        </w:rPr>
        <w:t xml:space="preserve">, </w:t>
      </w:r>
      <w:r w:rsidRPr="00D61D6F">
        <w:rPr>
          <w:rFonts w:ascii="Bookman Old Style" w:hAnsi="Bookman Old Style" w:cstheme="minorHAnsi"/>
          <w:sz w:val="24"/>
          <w:szCs w:val="24"/>
          <w:lang w:val="id-ID"/>
        </w:rPr>
        <w:t>pemerintah</w:t>
      </w:r>
      <w:r w:rsidR="000448E2" w:rsidRPr="00D61D6F">
        <w:rPr>
          <w:rFonts w:ascii="Bookman Old Style" w:hAnsi="Bookman Old Style" w:cstheme="minorHAnsi"/>
          <w:sz w:val="24"/>
          <w:szCs w:val="24"/>
          <w:lang w:val="id-ID"/>
        </w:rPr>
        <w:t xml:space="preserve"> daerah, dan/atau Mahkamah Agung</w:t>
      </w:r>
      <w:r w:rsidRPr="00D61D6F">
        <w:rPr>
          <w:rFonts w:ascii="Bookman Old Style" w:hAnsi="Bookman Old Style" w:cstheme="minorHAnsi"/>
          <w:sz w:val="24"/>
          <w:szCs w:val="24"/>
          <w:lang w:val="id-ID"/>
        </w:rPr>
        <w:t>.</w:t>
      </w:r>
    </w:p>
    <w:p w:rsidR="00F4581D" w:rsidRPr="00D61D6F" w:rsidRDefault="00F4581D" w:rsidP="00D61D6F">
      <w:pPr>
        <w:pStyle w:val="NoSpacing"/>
        <w:spacing w:after="120"/>
        <w:rPr>
          <w:rFonts w:ascii="Bookman Old Style" w:hAnsi="Bookman Old Style" w:cstheme="minorHAnsi"/>
          <w:sz w:val="24"/>
          <w:szCs w:val="24"/>
          <w:lang w:val="id-ID"/>
        </w:rPr>
      </w:pPr>
    </w:p>
    <w:p w:rsidR="00F4581D" w:rsidRPr="00D61D6F" w:rsidRDefault="00F4581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36</w:t>
      </w:r>
    </w:p>
    <w:p w:rsidR="00F4581D" w:rsidRPr="00D61D6F" w:rsidRDefault="004D2000" w:rsidP="00D61D6F">
      <w:pPr>
        <w:pStyle w:val="NoSpacing"/>
        <w:numPr>
          <w:ilvl w:val="0"/>
          <w:numId w:val="33"/>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Pengawasan sebagaimana dimaksud pada Pasal </w:t>
      </w:r>
      <w:r w:rsidR="005E3458" w:rsidRPr="00D61D6F">
        <w:rPr>
          <w:rFonts w:ascii="Bookman Old Style" w:hAnsi="Bookman Old Style" w:cstheme="minorHAnsi"/>
          <w:sz w:val="24"/>
          <w:szCs w:val="24"/>
          <w:lang w:val="id-ID"/>
        </w:rPr>
        <w:t>32</w:t>
      </w:r>
      <w:r w:rsidRPr="00D61D6F">
        <w:rPr>
          <w:rFonts w:ascii="Bookman Old Style" w:hAnsi="Bookman Old Style" w:cstheme="minorHAnsi"/>
          <w:sz w:val="24"/>
          <w:szCs w:val="24"/>
          <w:lang w:val="id-ID"/>
        </w:rPr>
        <w:t xml:space="preserve"> dimaksudkan agar pelaksanaan ketentuan dalam Peraturan Pemerintah ini dapat berjalan secara akuntabel, transparan, dan partisipatif.</w:t>
      </w:r>
    </w:p>
    <w:p w:rsidR="004D2000" w:rsidRPr="00D61D6F" w:rsidRDefault="004D2000" w:rsidP="00D61D6F">
      <w:pPr>
        <w:pStyle w:val="NoSpacing"/>
        <w:numPr>
          <w:ilvl w:val="0"/>
          <w:numId w:val="33"/>
        </w:numPr>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Pengawasan dapat dilakukan antara lain dengan mengadakan pelaporan secara berkala, proses monitoring dan evaluasi, penilaian, dan pemberian penghargaan dan sanksi atas capaian yang didapat oleh lembaga dalam </w:t>
      </w:r>
      <w:r w:rsidR="000448E2" w:rsidRPr="00D61D6F">
        <w:rPr>
          <w:rFonts w:ascii="Bookman Old Style" w:hAnsi="Bookman Old Style" w:cstheme="minorHAnsi"/>
          <w:sz w:val="24"/>
          <w:szCs w:val="24"/>
          <w:lang w:val="id-ID"/>
        </w:rPr>
        <w:t>Pemerintah, pemerintah daerah, dan/atau Mahkamah Agung</w:t>
      </w:r>
      <w:r w:rsidRPr="00D61D6F">
        <w:rPr>
          <w:rFonts w:ascii="Bookman Old Style" w:hAnsi="Bookman Old Style" w:cstheme="minorHAnsi"/>
          <w:sz w:val="24"/>
          <w:szCs w:val="24"/>
          <w:lang w:val="id-ID"/>
        </w:rPr>
        <w:t xml:space="preserve">. </w:t>
      </w:r>
    </w:p>
    <w:p w:rsidR="00F4581D" w:rsidRPr="00D61D6F" w:rsidRDefault="00F4581D" w:rsidP="00D61D6F">
      <w:pPr>
        <w:pStyle w:val="NoSpacing"/>
        <w:spacing w:after="120"/>
        <w:jc w:val="center"/>
        <w:rPr>
          <w:rFonts w:ascii="Bookman Old Style" w:hAnsi="Bookman Old Style" w:cstheme="minorHAnsi"/>
          <w:b/>
          <w:sz w:val="24"/>
          <w:szCs w:val="24"/>
          <w:lang w:val="id-ID"/>
        </w:rPr>
      </w:pPr>
    </w:p>
    <w:p w:rsidR="00152E18" w:rsidRPr="00D61D6F" w:rsidRDefault="00152E18"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BAB</w:t>
      </w:r>
      <w:r w:rsidR="002A063D" w:rsidRPr="00D61D6F">
        <w:rPr>
          <w:rFonts w:ascii="Bookman Old Style" w:hAnsi="Bookman Old Style" w:cstheme="minorHAnsi"/>
          <w:b/>
          <w:sz w:val="24"/>
          <w:szCs w:val="24"/>
          <w:lang w:val="id-ID"/>
        </w:rPr>
        <w:t xml:space="preserve"> V</w:t>
      </w:r>
    </w:p>
    <w:p w:rsidR="00152E18" w:rsidRPr="00D61D6F" w:rsidRDefault="004D2000"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PENDANAAN</w:t>
      </w:r>
    </w:p>
    <w:p w:rsidR="00152E18" w:rsidRPr="00D61D6F" w:rsidRDefault="00152E18" w:rsidP="00D61D6F">
      <w:pPr>
        <w:pStyle w:val="NoSpacing"/>
        <w:spacing w:after="120"/>
        <w:rPr>
          <w:rFonts w:ascii="Bookman Old Style" w:hAnsi="Bookman Old Style" w:cstheme="minorHAnsi"/>
          <w:b/>
          <w:sz w:val="24"/>
          <w:szCs w:val="24"/>
          <w:lang w:val="id-ID"/>
        </w:rPr>
      </w:pPr>
    </w:p>
    <w:p w:rsidR="004D2000" w:rsidRPr="00D61D6F" w:rsidRDefault="004D2000"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37</w:t>
      </w:r>
    </w:p>
    <w:p w:rsidR="004D2000" w:rsidRPr="00D61D6F" w:rsidRDefault="004D2000" w:rsidP="00D61D6F">
      <w:pPr>
        <w:pStyle w:val="ListParagraph"/>
        <w:numPr>
          <w:ilvl w:val="0"/>
          <w:numId w:val="28"/>
        </w:num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 xml:space="preserve">Pemerintah dan Pemerintah Daerah wajib menyediakan anggaran bagi pelaksanaan ketentuan dalam Peraturan Pemerintah ini. </w:t>
      </w:r>
    </w:p>
    <w:p w:rsidR="004D2000" w:rsidRPr="00D61D6F" w:rsidRDefault="004D2000" w:rsidP="00D61D6F">
      <w:pPr>
        <w:pStyle w:val="ListParagraph"/>
        <w:numPr>
          <w:ilvl w:val="0"/>
          <w:numId w:val="28"/>
        </w:num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Pendanaan sebagaimana dimaksud pada ayat (1) bersumber dari:</w:t>
      </w:r>
    </w:p>
    <w:p w:rsidR="004D2000" w:rsidRPr="00D61D6F" w:rsidRDefault="004D2000" w:rsidP="00D61D6F">
      <w:pPr>
        <w:pStyle w:val="ListParagraph"/>
        <w:numPr>
          <w:ilvl w:val="1"/>
          <w:numId w:val="28"/>
        </w:num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Anggaran Pendapatan dan Belanja Negara;</w:t>
      </w:r>
    </w:p>
    <w:p w:rsidR="004D2000" w:rsidRPr="00D61D6F" w:rsidRDefault="004D2000" w:rsidP="00D61D6F">
      <w:pPr>
        <w:pStyle w:val="ListParagraph"/>
        <w:numPr>
          <w:ilvl w:val="1"/>
          <w:numId w:val="28"/>
        </w:num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anggaran pendapatan dan belanja daerah; dan</w:t>
      </w:r>
    </w:p>
    <w:p w:rsidR="004D2000" w:rsidRPr="00D61D6F" w:rsidRDefault="004D2000" w:rsidP="00D61D6F">
      <w:pPr>
        <w:pStyle w:val="ListParagraph"/>
        <w:numPr>
          <w:ilvl w:val="1"/>
          <w:numId w:val="28"/>
        </w:num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sumber dana lain yang sah dan tidak mengikat.</w:t>
      </w:r>
    </w:p>
    <w:p w:rsidR="004D2000" w:rsidRPr="00D61D6F" w:rsidRDefault="004D2000" w:rsidP="00D61D6F">
      <w:pPr>
        <w:pStyle w:val="ListParagraph"/>
        <w:numPr>
          <w:ilvl w:val="0"/>
          <w:numId w:val="28"/>
        </w:num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Sumber dana lain yang sah dan tidak mengikat sebagaimana dimaksud pada ayat (2) huruf c dikelola sesuai dengan ketentuan peraturan perundang-undangan.</w:t>
      </w:r>
    </w:p>
    <w:p w:rsidR="004D2000" w:rsidRDefault="004D2000" w:rsidP="00D61D6F">
      <w:pPr>
        <w:autoSpaceDE w:val="0"/>
        <w:autoSpaceDN w:val="0"/>
        <w:adjustRightInd w:val="0"/>
        <w:spacing w:after="120" w:line="240" w:lineRule="auto"/>
        <w:rPr>
          <w:rFonts w:ascii="Bookman Old Style" w:hAnsi="Bookman Old Style" w:cs="Arial"/>
          <w:sz w:val="24"/>
          <w:szCs w:val="24"/>
          <w:lang w:val="id-ID"/>
        </w:rPr>
      </w:pPr>
    </w:p>
    <w:p w:rsidR="009B71D4" w:rsidRPr="00D61D6F" w:rsidRDefault="009B71D4" w:rsidP="00D61D6F">
      <w:pPr>
        <w:autoSpaceDE w:val="0"/>
        <w:autoSpaceDN w:val="0"/>
        <w:adjustRightInd w:val="0"/>
        <w:spacing w:after="120" w:line="240" w:lineRule="auto"/>
        <w:rPr>
          <w:rFonts w:ascii="Bookman Old Style" w:hAnsi="Bookman Old Style" w:cs="Arial"/>
          <w:sz w:val="24"/>
          <w:szCs w:val="24"/>
          <w:lang w:val="id-ID"/>
        </w:rPr>
      </w:pPr>
    </w:p>
    <w:p w:rsidR="004D2000" w:rsidRPr="00D61D6F" w:rsidRDefault="004D2000" w:rsidP="00D61D6F">
      <w:pPr>
        <w:autoSpaceDE w:val="0"/>
        <w:autoSpaceDN w:val="0"/>
        <w:adjustRightInd w:val="0"/>
        <w:spacing w:after="120" w:line="240" w:lineRule="auto"/>
        <w:jc w:val="center"/>
        <w:rPr>
          <w:rFonts w:ascii="Bookman Old Style" w:hAnsi="Bookman Old Style" w:cs="Arial"/>
          <w:b/>
          <w:sz w:val="24"/>
          <w:szCs w:val="24"/>
          <w:lang w:val="id-ID"/>
        </w:rPr>
      </w:pPr>
      <w:r w:rsidRPr="00D61D6F">
        <w:rPr>
          <w:rFonts w:ascii="Bookman Old Style" w:hAnsi="Bookman Old Style" w:cs="Arial"/>
          <w:b/>
          <w:sz w:val="24"/>
          <w:szCs w:val="24"/>
          <w:lang w:val="id-ID"/>
        </w:rPr>
        <w:t>Pasal</w:t>
      </w:r>
      <w:r w:rsidR="003C60E2" w:rsidRPr="00D61D6F">
        <w:rPr>
          <w:rFonts w:ascii="Bookman Old Style" w:hAnsi="Bookman Old Style" w:cs="Arial"/>
          <w:b/>
          <w:sz w:val="24"/>
          <w:szCs w:val="24"/>
          <w:lang w:val="id-ID"/>
        </w:rPr>
        <w:t xml:space="preserve"> 38</w:t>
      </w:r>
    </w:p>
    <w:p w:rsidR="00152E18" w:rsidRPr="00D61D6F" w:rsidRDefault="004D2000" w:rsidP="00D61D6F">
      <w:pPr>
        <w:pStyle w:val="NoSpacing"/>
        <w:spacing w:after="120"/>
        <w:rPr>
          <w:rFonts w:ascii="Bookman Old Style" w:eastAsiaTheme="minorHAnsi" w:hAnsi="Bookman Old Style" w:cs="Arial"/>
          <w:sz w:val="24"/>
          <w:szCs w:val="24"/>
          <w:lang w:val="id-ID"/>
        </w:rPr>
      </w:pPr>
      <w:r w:rsidRPr="00D61D6F">
        <w:rPr>
          <w:rFonts w:ascii="Bookman Old Style" w:eastAsiaTheme="minorHAnsi" w:hAnsi="Bookman Old Style" w:cs="Arial"/>
          <w:sz w:val="24"/>
          <w:szCs w:val="24"/>
          <w:lang w:val="id-ID"/>
        </w:rPr>
        <w:t xml:space="preserve">Pemerintah dan pemerintah daerah wajib mendahulukan alokasi dana bantuan hukum untuk </w:t>
      </w:r>
      <w:r w:rsidR="004E2ED3" w:rsidRPr="00D61D6F">
        <w:rPr>
          <w:rFonts w:ascii="Bookman Old Style" w:eastAsiaTheme="minorHAnsi" w:hAnsi="Bookman Old Style" w:cs="Arial"/>
          <w:sz w:val="24"/>
          <w:szCs w:val="24"/>
          <w:lang w:val="id-ID"/>
        </w:rPr>
        <w:t>Penyandang Disabilitas</w:t>
      </w:r>
      <w:r w:rsidRPr="00D61D6F">
        <w:rPr>
          <w:rFonts w:ascii="Bookman Old Style" w:eastAsiaTheme="minorHAnsi" w:hAnsi="Bookman Old Style" w:cs="Arial"/>
          <w:sz w:val="24"/>
          <w:szCs w:val="24"/>
          <w:lang w:val="id-ID"/>
        </w:rPr>
        <w:t xml:space="preserve"> yang sedang menjalankan proses peradilan.</w:t>
      </w:r>
    </w:p>
    <w:p w:rsidR="004D2000" w:rsidRPr="00D61D6F" w:rsidRDefault="004D2000" w:rsidP="00D61D6F">
      <w:pPr>
        <w:pStyle w:val="NoSpacing"/>
        <w:spacing w:after="120"/>
        <w:rPr>
          <w:rFonts w:ascii="Bookman Old Style" w:eastAsiaTheme="minorHAnsi" w:hAnsi="Bookman Old Style" w:cs="Arial"/>
          <w:sz w:val="24"/>
          <w:szCs w:val="24"/>
          <w:lang w:val="id-ID"/>
        </w:rPr>
      </w:pPr>
    </w:p>
    <w:p w:rsidR="004D2000" w:rsidRPr="00D61D6F" w:rsidRDefault="004D2000" w:rsidP="00D61D6F">
      <w:pPr>
        <w:pStyle w:val="NoSpacing"/>
        <w:spacing w:after="120"/>
        <w:jc w:val="center"/>
        <w:rPr>
          <w:rFonts w:ascii="Bookman Old Style" w:hAnsi="Bookman Old Style"/>
          <w:b/>
          <w:sz w:val="24"/>
          <w:szCs w:val="24"/>
        </w:rPr>
      </w:pPr>
      <w:r w:rsidRPr="00D61D6F">
        <w:rPr>
          <w:rFonts w:ascii="Bookman Old Style" w:eastAsiaTheme="minorHAnsi" w:hAnsi="Bookman Old Style" w:cs="Arial"/>
          <w:b/>
          <w:sz w:val="24"/>
          <w:szCs w:val="24"/>
          <w:lang w:val="id-ID"/>
        </w:rPr>
        <w:t>Pasal</w:t>
      </w:r>
      <w:r w:rsidR="003C60E2" w:rsidRPr="00D61D6F">
        <w:rPr>
          <w:rFonts w:ascii="Bookman Old Style" w:eastAsiaTheme="minorHAnsi" w:hAnsi="Bookman Old Style" w:cs="Arial"/>
          <w:b/>
          <w:sz w:val="24"/>
          <w:szCs w:val="24"/>
          <w:lang w:val="id-ID"/>
        </w:rPr>
        <w:t xml:space="preserve"> 39</w:t>
      </w:r>
    </w:p>
    <w:p w:rsidR="00F4581D" w:rsidRPr="00D61D6F" w:rsidRDefault="004D2000" w:rsidP="00D61D6F">
      <w:pPr>
        <w:pStyle w:val="ListParagraph"/>
        <w:numPr>
          <w:ilvl w:val="0"/>
          <w:numId w:val="29"/>
        </w:numPr>
        <w:spacing w:after="120" w:line="240" w:lineRule="auto"/>
        <w:rPr>
          <w:rFonts w:ascii="Bookman Old Style" w:hAnsi="Bookman Old Style"/>
          <w:sz w:val="24"/>
          <w:szCs w:val="24"/>
        </w:rPr>
      </w:pPr>
      <w:r w:rsidRPr="00D61D6F">
        <w:rPr>
          <w:rFonts w:ascii="Bookman Old Style" w:hAnsi="Bookman Old Style"/>
          <w:sz w:val="24"/>
          <w:szCs w:val="24"/>
          <w:lang w:val="id-ID"/>
        </w:rPr>
        <w:t xml:space="preserve">Mahkamah Agung wajib mendahulukan alokasi dana Pos Bantuan Hukum untuk </w:t>
      </w:r>
      <w:r w:rsidR="004E2ED3" w:rsidRPr="00D61D6F">
        <w:rPr>
          <w:rFonts w:ascii="Bookman Old Style" w:hAnsi="Bookman Old Style" w:cs="Arial"/>
          <w:sz w:val="24"/>
          <w:szCs w:val="24"/>
          <w:lang w:val="id-ID"/>
        </w:rPr>
        <w:t>Penyandang Disabilitas</w:t>
      </w:r>
      <w:r w:rsidRPr="00D61D6F">
        <w:rPr>
          <w:rFonts w:ascii="Bookman Old Style" w:hAnsi="Bookman Old Style" w:cs="Arial"/>
          <w:sz w:val="24"/>
          <w:szCs w:val="24"/>
          <w:lang w:val="id-ID"/>
        </w:rPr>
        <w:t xml:space="preserve"> yang sedang menjalankan proses peradilan.</w:t>
      </w:r>
    </w:p>
    <w:p w:rsidR="004D2000" w:rsidRPr="00D61D6F" w:rsidRDefault="00D24A93" w:rsidP="00D61D6F">
      <w:pPr>
        <w:pStyle w:val="ListParagraph"/>
        <w:numPr>
          <w:ilvl w:val="0"/>
          <w:numId w:val="29"/>
        </w:numPr>
        <w:spacing w:after="120" w:line="240" w:lineRule="auto"/>
        <w:rPr>
          <w:rFonts w:ascii="Bookman Old Style" w:hAnsi="Bookman Old Style"/>
          <w:sz w:val="24"/>
          <w:szCs w:val="24"/>
        </w:rPr>
      </w:pPr>
      <w:r w:rsidRPr="00D61D6F">
        <w:rPr>
          <w:rFonts w:ascii="Bookman Old Style" w:hAnsi="Bookman Old Style"/>
          <w:sz w:val="24"/>
          <w:szCs w:val="24"/>
          <w:lang w:val="id-ID"/>
        </w:rPr>
        <w:t xml:space="preserve">Ketentuan lebih lanjut mengenai Pos Bantuan Hukum </w:t>
      </w:r>
      <w:r w:rsidR="000448E2" w:rsidRPr="00D61D6F">
        <w:rPr>
          <w:rFonts w:ascii="Bookman Old Style" w:hAnsi="Bookman Old Style"/>
          <w:sz w:val="24"/>
          <w:szCs w:val="24"/>
          <w:lang w:val="id-ID"/>
        </w:rPr>
        <w:t xml:space="preserve">sebagaimana dimaksud pada ayat (1) </w:t>
      </w:r>
      <w:r w:rsidRPr="00D61D6F">
        <w:rPr>
          <w:rFonts w:ascii="Bookman Old Style" w:hAnsi="Bookman Old Style"/>
          <w:sz w:val="24"/>
          <w:szCs w:val="24"/>
          <w:lang w:val="id-ID"/>
        </w:rPr>
        <w:t>diatur oleh Mahkamah Agung</w:t>
      </w:r>
    </w:p>
    <w:p w:rsidR="00D24A93" w:rsidRPr="00D61D6F" w:rsidRDefault="00D24A93" w:rsidP="00D61D6F">
      <w:pPr>
        <w:spacing w:after="120" w:line="240" w:lineRule="auto"/>
        <w:rPr>
          <w:rFonts w:ascii="Bookman Old Style" w:hAnsi="Bookman Old Style"/>
          <w:sz w:val="24"/>
          <w:szCs w:val="24"/>
        </w:rPr>
      </w:pPr>
    </w:p>
    <w:p w:rsidR="00D24A93" w:rsidRPr="00D61D6F" w:rsidRDefault="00D24A93" w:rsidP="00D61D6F">
      <w:pPr>
        <w:spacing w:after="120" w:line="240" w:lineRule="auto"/>
        <w:jc w:val="center"/>
        <w:rPr>
          <w:rFonts w:ascii="Bookman Old Style" w:hAnsi="Bookman Old Style"/>
          <w:b/>
          <w:sz w:val="24"/>
          <w:szCs w:val="24"/>
          <w:lang w:val="id-ID"/>
        </w:rPr>
      </w:pPr>
      <w:r w:rsidRPr="00D61D6F">
        <w:rPr>
          <w:rFonts w:ascii="Bookman Old Style" w:hAnsi="Bookman Old Style"/>
          <w:b/>
          <w:sz w:val="24"/>
          <w:szCs w:val="24"/>
          <w:lang w:val="id-ID"/>
        </w:rPr>
        <w:t>Pasal</w:t>
      </w:r>
      <w:r w:rsidR="005E3458" w:rsidRPr="00D61D6F">
        <w:rPr>
          <w:rFonts w:ascii="Bookman Old Style" w:hAnsi="Bookman Old Style"/>
          <w:b/>
          <w:sz w:val="24"/>
          <w:szCs w:val="24"/>
          <w:lang w:val="id-ID"/>
        </w:rPr>
        <w:t xml:space="preserve"> </w:t>
      </w:r>
      <w:r w:rsidR="003C60E2" w:rsidRPr="00D61D6F">
        <w:rPr>
          <w:rFonts w:ascii="Bookman Old Style" w:hAnsi="Bookman Old Style"/>
          <w:b/>
          <w:sz w:val="24"/>
          <w:szCs w:val="24"/>
          <w:lang w:val="id-ID"/>
        </w:rPr>
        <w:t>40</w:t>
      </w:r>
    </w:p>
    <w:p w:rsidR="00327D85" w:rsidRPr="00D61D6F" w:rsidRDefault="00E52239" w:rsidP="00D61D6F">
      <w:pPr>
        <w:spacing w:after="120" w:line="240" w:lineRule="auto"/>
        <w:rPr>
          <w:rFonts w:ascii="Bookman Old Style" w:hAnsi="Bookman Old Style"/>
          <w:sz w:val="24"/>
          <w:szCs w:val="24"/>
          <w:lang w:val="id-ID"/>
        </w:rPr>
      </w:pPr>
      <w:r w:rsidRPr="00D61D6F">
        <w:rPr>
          <w:rFonts w:ascii="Bookman Old Style" w:hAnsi="Bookman Old Style"/>
          <w:sz w:val="24"/>
          <w:szCs w:val="24"/>
          <w:lang w:val="id-ID"/>
        </w:rPr>
        <w:t>Organisasi Advokat</w:t>
      </w:r>
      <w:r w:rsidR="00D24A93" w:rsidRPr="00D61D6F">
        <w:rPr>
          <w:rFonts w:ascii="Bookman Old Style" w:hAnsi="Bookman Old Style"/>
          <w:sz w:val="24"/>
          <w:szCs w:val="24"/>
          <w:lang w:val="id-ID"/>
        </w:rPr>
        <w:t xml:space="preserve"> wajib </w:t>
      </w:r>
      <w:r w:rsidR="000448E2" w:rsidRPr="00D61D6F">
        <w:rPr>
          <w:rFonts w:ascii="Bookman Old Style" w:hAnsi="Bookman Old Style"/>
          <w:sz w:val="24"/>
          <w:szCs w:val="24"/>
          <w:lang w:val="id-ID"/>
        </w:rPr>
        <w:t xml:space="preserve">memberikan </w:t>
      </w:r>
      <w:r w:rsidR="00327D85" w:rsidRPr="00D61D6F">
        <w:rPr>
          <w:rFonts w:ascii="Bookman Old Style" w:hAnsi="Bookman Old Style"/>
          <w:sz w:val="24"/>
          <w:szCs w:val="24"/>
          <w:lang w:val="id-ID"/>
        </w:rPr>
        <w:t>Bantuan Hukum</w:t>
      </w:r>
      <w:r w:rsidR="00D24A93" w:rsidRPr="00D61D6F">
        <w:rPr>
          <w:rFonts w:ascii="Bookman Old Style" w:hAnsi="Bookman Old Style"/>
          <w:sz w:val="24"/>
          <w:szCs w:val="24"/>
          <w:lang w:val="id-ID"/>
        </w:rPr>
        <w:t xml:space="preserve"> Cuma-Cuma kepada </w:t>
      </w:r>
      <w:r w:rsidR="004E2ED3" w:rsidRPr="00D61D6F">
        <w:rPr>
          <w:rFonts w:ascii="Bookman Old Style" w:hAnsi="Bookman Old Style" w:cs="Arial"/>
          <w:sz w:val="24"/>
          <w:szCs w:val="24"/>
          <w:lang w:val="id-ID"/>
        </w:rPr>
        <w:t>Penyandang Disabilitas</w:t>
      </w:r>
      <w:r w:rsidR="00D24A93" w:rsidRPr="00D61D6F">
        <w:rPr>
          <w:rFonts w:ascii="Bookman Old Style" w:hAnsi="Bookman Old Style" w:cs="Arial"/>
          <w:sz w:val="24"/>
          <w:szCs w:val="24"/>
          <w:lang w:val="id-ID"/>
        </w:rPr>
        <w:t xml:space="preserve"> yang sedang menjalankan proses peradilan.</w:t>
      </w:r>
    </w:p>
    <w:p w:rsidR="00D24A93" w:rsidRPr="00D61D6F" w:rsidRDefault="00D24A93" w:rsidP="00D61D6F">
      <w:pPr>
        <w:pStyle w:val="NoSpacing"/>
        <w:spacing w:after="120"/>
        <w:jc w:val="center"/>
        <w:rPr>
          <w:rFonts w:ascii="Bookman Old Style" w:hAnsi="Bookman Old Style" w:cstheme="minorHAnsi"/>
          <w:b/>
          <w:sz w:val="24"/>
          <w:szCs w:val="24"/>
          <w:lang w:val="id-ID"/>
        </w:rPr>
      </w:pPr>
    </w:p>
    <w:p w:rsidR="000448E2" w:rsidRPr="00D61D6F" w:rsidRDefault="002A063D"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BAB VI</w:t>
      </w:r>
    </w:p>
    <w:p w:rsidR="000448E2" w:rsidRPr="00D61D6F" w:rsidRDefault="000448E2"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KETENTUAN PERALIHAN</w:t>
      </w:r>
    </w:p>
    <w:p w:rsidR="000448E2" w:rsidRPr="00D61D6F" w:rsidRDefault="000448E2" w:rsidP="00D61D6F">
      <w:pPr>
        <w:pStyle w:val="NoSpacing"/>
        <w:spacing w:after="120"/>
        <w:jc w:val="center"/>
        <w:rPr>
          <w:rFonts w:ascii="Bookman Old Style" w:hAnsi="Bookman Old Style" w:cstheme="minorHAnsi"/>
          <w:b/>
          <w:sz w:val="24"/>
          <w:szCs w:val="24"/>
          <w:lang w:val="id-ID"/>
        </w:rPr>
      </w:pPr>
    </w:p>
    <w:p w:rsidR="000448E2" w:rsidRPr="00D61D6F" w:rsidRDefault="000448E2"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41</w:t>
      </w:r>
    </w:p>
    <w:p w:rsidR="000448E2" w:rsidRPr="00D61D6F" w:rsidRDefault="000448E2"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Unit layanan disabiltas sebagaimana dimaksud pada Pasal 7 ayat (1) dibentuk paling lambat 1 (satu) tahun sejak Peraturan Pemerintah ini diundangkan.</w:t>
      </w:r>
    </w:p>
    <w:p w:rsidR="000448E2" w:rsidRPr="00D61D6F" w:rsidRDefault="000448E2" w:rsidP="00D61D6F">
      <w:pPr>
        <w:pStyle w:val="NoSpacing"/>
        <w:spacing w:after="120"/>
        <w:jc w:val="center"/>
        <w:rPr>
          <w:rFonts w:ascii="Bookman Old Style" w:hAnsi="Bookman Old Style" w:cstheme="minorHAnsi"/>
          <w:b/>
          <w:sz w:val="24"/>
          <w:szCs w:val="24"/>
          <w:lang w:val="id-ID"/>
        </w:rPr>
      </w:pPr>
    </w:p>
    <w:p w:rsidR="00C3204B" w:rsidRPr="00D61D6F" w:rsidRDefault="00C3204B"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BAB VII</w:t>
      </w:r>
    </w:p>
    <w:p w:rsidR="00C3204B" w:rsidRPr="00D61D6F" w:rsidRDefault="000448E2"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KETENTUAN </w:t>
      </w:r>
      <w:r w:rsidR="00C3204B" w:rsidRPr="00D61D6F">
        <w:rPr>
          <w:rFonts w:ascii="Bookman Old Style" w:hAnsi="Bookman Old Style" w:cstheme="minorHAnsi"/>
          <w:b/>
          <w:sz w:val="24"/>
          <w:szCs w:val="24"/>
          <w:lang w:val="id-ID"/>
        </w:rPr>
        <w:t>PENUTUP</w:t>
      </w:r>
    </w:p>
    <w:p w:rsidR="00C3204B" w:rsidRPr="00D61D6F" w:rsidRDefault="00C3204B" w:rsidP="00D61D6F">
      <w:pPr>
        <w:spacing w:after="120" w:line="240" w:lineRule="auto"/>
        <w:jc w:val="center"/>
        <w:rPr>
          <w:rFonts w:ascii="Bookman Old Style" w:hAnsi="Bookman Old Style" w:cstheme="minorHAnsi"/>
          <w:sz w:val="24"/>
          <w:szCs w:val="24"/>
          <w:lang w:val="id-ID"/>
        </w:rPr>
      </w:pPr>
    </w:p>
    <w:p w:rsidR="00327D85" w:rsidRPr="00D61D6F" w:rsidRDefault="00327D85"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w:t>
      </w:r>
      <w:r w:rsidR="003C60E2" w:rsidRPr="00D61D6F">
        <w:rPr>
          <w:rFonts w:ascii="Bookman Old Style" w:hAnsi="Bookman Old Style" w:cstheme="minorHAnsi"/>
          <w:b/>
          <w:sz w:val="24"/>
          <w:szCs w:val="24"/>
          <w:lang w:val="id-ID"/>
        </w:rPr>
        <w:t xml:space="preserve"> 42</w:t>
      </w:r>
    </w:p>
    <w:p w:rsidR="00327D85" w:rsidRPr="00D61D6F" w:rsidRDefault="00327D85" w:rsidP="00D61D6F">
      <w:pPr>
        <w:spacing w:after="120" w:line="240" w:lineRule="auto"/>
        <w:rPr>
          <w:rFonts w:ascii="Bookman Old Style" w:hAnsi="Bookman Old Style" w:cstheme="minorHAnsi"/>
          <w:sz w:val="24"/>
          <w:szCs w:val="24"/>
          <w:lang w:val="id-ID"/>
        </w:rPr>
      </w:pPr>
      <w:r w:rsidRPr="00D61D6F">
        <w:rPr>
          <w:rFonts w:ascii="Bookman Old Style" w:hAnsi="Bookman Old Style"/>
          <w:sz w:val="24"/>
          <w:szCs w:val="24"/>
        </w:rPr>
        <w:t xml:space="preserve">Peraturan </w:t>
      </w:r>
      <w:r w:rsidRPr="00D61D6F">
        <w:rPr>
          <w:rFonts w:ascii="Bookman Old Style" w:hAnsi="Bookman Old Style"/>
          <w:sz w:val="24"/>
          <w:szCs w:val="24"/>
          <w:lang w:val="id-ID"/>
        </w:rPr>
        <w:t xml:space="preserve">perundang-undangan </w:t>
      </w:r>
      <w:r w:rsidRPr="00D61D6F">
        <w:rPr>
          <w:rFonts w:ascii="Bookman Old Style" w:hAnsi="Bookman Old Style"/>
          <w:sz w:val="24"/>
          <w:szCs w:val="24"/>
        </w:rPr>
        <w:t xml:space="preserve">yang mengatur mengenai </w:t>
      </w:r>
      <w:r w:rsidRPr="00D61D6F">
        <w:rPr>
          <w:rFonts w:ascii="Bookman Old Style" w:hAnsi="Bookman Old Style"/>
          <w:sz w:val="24"/>
          <w:szCs w:val="24"/>
          <w:lang w:val="id-ID"/>
        </w:rPr>
        <w:t xml:space="preserve">akomodasi yang layak dalam peradilan bagi </w:t>
      </w:r>
      <w:r w:rsidR="004E2ED3" w:rsidRPr="00D61D6F">
        <w:rPr>
          <w:rFonts w:ascii="Bookman Old Style" w:hAnsi="Bookman Old Style"/>
          <w:sz w:val="24"/>
          <w:szCs w:val="24"/>
          <w:lang w:val="id-ID"/>
        </w:rPr>
        <w:t>Penyandang Disabilitas</w:t>
      </w:r>
      <w:r w:rsidRPr="00D61D6F">
        <w:rPr>
          <w:rFonts w:ascii="Bookman Old Style" w:hAnsi="Bookman Old Style"/>
          <w:sz w:val="24"/>
          <w:szCs w:val="24"/>
        </w:rPr>
        <w:t xml:space="preserve">, tetap berlaku sepanjang tidak bertentangan </w:t>
      </w:r>
      <w:r w:rsidRPr="00D61D6F">
        <w:rPr>
          <w:rFonts w:ascii="Bookman Old Style" w:hAnsi="Bookman Old Style"/>
          <w:sz w:val="24"/>
          <w:szCs w:val="24"/>
          <w:lang w:val="id-ID"/>
        </w:rPr>
        <w:t xml:space="preserve">dengan Peraturan Pemerintah </w:t>
      </w:r>
      <w:r w:rsidRPr="00D61D6F">
        <w:rPr>
          <w:rFonts w:ascii="Bookman Old Style" w:hAnsi="Bookman Old Style"/>
          <w:sz w:val="24"/>
          <w:szCs w:val="24"/>
        </w:rPr>
        <w:t>ini.</w:t>
      </w:r>
    </w:p>
    <w:p w:rsidR="00327D85" w:rsidRPr="00D61D6F" w:rsidRDefault="00327D85" w:rsidP="00D61D6F">
      <w:pPr>
        <w:autoSpaceDE w:val="0"/>
        <w:autoSpaceDN w:val="0"/>
        <w:adjustRightInd w:val="0"/>
        <w:spacing w:after="120" w:line="240" w:lineRule="auto"/>
        <w:rPr>
          <w:rFonts w:ascii="Bookman Old Style" w:hAnsi="Bookman Old Style" w:cs="Arial"/>
          <w:sz w:val="24"/>
          <w:szCs w:val="24"/>
          <w:lang w:val="id-ID"/>
        </w:rPr>
      </w:pPr>
    </w:p>
    <w:p w:rsidR="00327D85" w:rsidRPr="00D61D6F" w:rsidRDefault="00327D85" w:rsidP="00D61D6F">
      <w:pPr>
        <w:autoSpaceDE w:val="0"/>
        <w:autoSpaceDN w:val="0"/>
        <w:adjustRightInd w:val="0"/>
        <w:spacing w:after="120" w:line="240" w:lineRule="auto"/>
        <w:jc w:val="center"/>
        <w:rPr>
          <w:rFonts w:ascii="Bookman Old Style" w:hAnsi="Bookman Old Style" w:cs="Arial"/>
          <w:b/>
          <w:sz w:val="24"/>
          <w:szCs w:val="24"/>
          <w:lang w:val="id-ID"/>
        </w:rPr>
      </w:pPr>
      <w:r w:rsidRPr="00D61D6F">
        <w:rPr>
          <w:rFonts w:ascii="Bookman Old Style" w:hAnsi="Bookman Old Style" w:cs="Arial"/>
          <w:b/>
          <w:sz w:val="24"/>
          <w:szCs w:val="24"/>
          <w:lang w:val="id-ID"/>
        </w:rPr>
        <w:t>Pasal</w:t>
      </w:r>
      <w:r w:rsidR="003C60E2" w:rsidRPr="00D61D6F">
        <w:rPr>
          <w:rFonts w:ascii="Bookman Old Style" w:hAnsi="Bookman Old Style" w:cs="Arial"/>
          <w:b/>
          <w:sz w:val="24"/>
          <w:szCs w:val="24"/>
          <w:lang w:val="id-ID"/>
        </w:rPr>
        <w:t xml:space="preserve"> 43</w:t>
      </w:r>
    </w:p>
    <w:p w:rsidR="00327D85" w:rsidRPr="00D61D6F" w:rsidRDefault="007447DE" w:rsidP="00D61D6F">
      <w:p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 xml:space="preserve">Peraturan Pemerintah </w:t>
      </w:r>
      <w:r w:rsidR="00327D85" w:rsidRPr="00D61D6F">
        <w:rPr>
          <w:rFonts w:ascii="Bookman Old Style" w:hAnsi="Bookman Old Style" w:cs="Arial"/>
          <w:sz w:val="24"/>
          <w:szCs w:val="24"/>
          <w:lang w:val="id-ID"/>
        </w:rPr>
        <w:t>ini mulai berlaku pada tanggal diundangkan.</w:t>
      </w:r>
    </w:p>
    <w:p w:rsidR="00327D85" w:rsidRPr="00D61D6F" w:rsidRDefault="00327D85" w:rsidP="00D61D6F">
      <w:p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Arial"/>
          <w:sz w:val="24"/>
          <w:szCs w:val="24"/>
          <w:lang w:val="id-ID"/>
        </w:rPr>
        <w:t xml:space="preserve">Agar setiap orang mengetahuinya, memerintahkan pengundangan </w:t>
      </w:r>
      <w:r w:rsidR="007447DE" w:rsidRPr="00D61D6F">
        <w:rPr>
          <w:rFonts w:ascii="Bookman Old Style" w:hAnsi="Bookman Old Style" w:cs="Arial"/>
          <w:sz w:val="24"/>
          <w:szCs w:val="24"/>
          <w:lang w:val="id-ID"/>
        </w:rPr>
        <w:t>Peraturan Pemerintah</w:t>
      </w:r>
      <w:r w:rsidRPr="00D61D6F">
        <w:rPr>
          <w:rFonts w:ascii="Bookman Old Style" w:hAnsi="Bookman Old Style" w:cs="Arial"/>
          <w:sz w:val="24"/>
          <w:szCs w:val="24"/>
          <w:lang w:val="id-ID"/>
        </w:rPr>
        <w:t xml:space="preserve"> ini dengan penempatannya dalam Lembaran Negara Republik Indonesia.</w:t>
      </w:r>
    </w:p>
    <w:p w:rsidR="00C3204B" w:rsidRPr="00D61D6F" w:rsidRDefault="00C3204B" w:rsidP="00D61D6F">
      <w:pPr>
        <w:spacing w:after="120" w:line="240" w:lineRule="auto"/>
        <w:rPr>
          <w:rFonts w:ascii="Bookman Old Style" w:hAnsi="Bookman Old Style" w:cstheme="minorHAnsi"/>
          <w:sz w:val="24"/>
          <w:szCs w:val="24"/>
          <w:lang w:val="id-ID"/>
        </w:rPr>
      </w:pPr>
    </w:p>
    <w:p w:rsidR="00C3204B" w:rsidRPr="00D61D6F" w:rsidRDefault="00C3204B" w:rsidP="00D61D6F">
      <w:pPr>
        <w:autoSpaceDE w:val="0"/>
        <w:autoSpaceDN w:val="0"/>
        <w:adjustRightInd w:val="0"/>
        <w:spacing w:after="120" w:line="240" w:lineRule="auto"/>
        <w:jc w:val="right"/>
        <w:rPr>
          <w:rFonts w:ascii="Bookman Old Style" w:hAnsi="Bookman Old Style" w:cstheme="minorHAnsi"/>
          <w:sz w:val="24"/>
          <w:szCs w:val="24"/>
          <w:lang w:val="id-ID"/>
        </w:rPr>
      </w:pPr>
      <w:r w:rsidRPr="00D61D6F">
        <w:rPr>
          <w:rFonts w:ascii="Bookman Old Style" w:hAnsi="Bookman Old Style" w:cstheme="minorHAnsi"/>
          <w:sz w:val="24"/>
          <w:szCs w:val="24"/>
          <w:lang w:val="id-ID"/>
        </w:rPr>
        <w:lastRenderedPageBreak/>
        <w:t>Ditetapkan Di Jakarta,</w:t>
      </w:r>
    </w:p>
    <w:p w:rsidR="00C3204B" w:rsidRPr="00D61D6F" w:rsidRDefault="00C3204B" w:rsidP="00D61D6F">
      <w:pPr>
        <w:autoSpaceDE w:val="0"/>
        <w:autoSpaceDN w:val="0"/>
        <w:adjustRightInd w:val="0"/>
        <w:spacing w:after="120" w:line="240" w:lineRule="auto"/>
        <w:jc w:val="right"/>
        <w:rPr>
          <w:rFonts w:ascii="Bookman Old Style" w:hAnsi="Bookman Old Style" w:cstheme="minorHAnsi"/>
          <w:sz w:val="24"/>
          <w:szCs w:val="24"/>
          <w:lang w:val="id-ID"/>
        </w:rPr>
      </w:pPr>
      <w:r w:rsidRPr="00D61D6F">
        <w:rPr>
          <w:rFonts w:ascii="Bookman Old Style" w:hAnsi="Bookman Old Style" w:cstheme="minorHAnsi"/>
          <w:sz w:val="24"/>
          <w:szCs w:val="24"/>
          <w:lang w:val="id-ID"/>
        </w:rPr>
        <w:t>Pada tanggal ...</w:t>
      </w:r>
    </w:p>
    <w:p w:rsidR="00C3204B" w:rsidRPr="00D61D6F" w:rsidRDefault="00C3204B" w:rsidP="00D61D6F">
      <w:pPr>
        <w:autoSpaceDE w:val="0"/>
        <w:autoSpaceDN w:val="0"/>
        <w:adjustRightInd w:val="0"/>
        <w:spacing w:after="120" w:line="240" w:lineRule="auto"/>
        <w:jc w:val="right"/>
        <w:rPr>
          <w:rFonts w:ascii="Bookman Old Style" w:hAnsi="Bookman Old Style" w:cstheme="minorHAnsi"/>
          <w:sz w:val="24"/>
          <w:szCs w:val="24"/>
          <w:lang w:val="id-ID"/>
        </w:rPr>
      </w:pPr>
      <w:r w:rsidRPr="00D61D6F">
        <w:rPr>
          <w:rFonts w:ascii="Bookman Old Style" w:hAnsi="Bookman Old Style" w:cstheme="minorHAnsi"/>
          <w:sz w:val="24"/>
          <w:szCs w:val="24"/>
          <w:lang w:val="id-ID"/>
        </w:rPr>
        <w:t>PRESIDEN REPUBLIK INDONESIA,</w:t>
      </w:r>
    </w:p>
    <w:p w:rsidR="00C3204B" w:rsidRPr="00D61D6F" w:rsidRDefault="00C3204B" w:rsidP="00D61D6F">
      <w:pPr>
        <w:autoSpaceDE w:val="0"/>
        <w:autoSpaceDN w:val="0"/>
        <w:adjustRightInd w:val="0"/>
        <w:spacing w:after="120" w:line="240" w:lineRule="auto"/>
        <w:jc w:val="right"/>
        <w:rPr>
          <w:rFonts w:ascii="Bookman Old Style" w:hAnsi="Bookman Old Style" w:cstheme="minorHAnsi"/>
          <w:sz w:val="24"/>
          <w:szCs w:val="24"/>
          <w:lang w:val="id-ID"/>
        </w:rPr>
      </w:pPr>
      <w:r w:rsidRPr="00D61D6F">
        <w:rPr>
          <w:rFonts w:ascii="Bookman Old Style" w:hAnsi="Bookman Old Style" w:cstheme="minorHAnsi"/>
          <w:sz w:val="24"/>
          <w:szCs w:val="24"/>
          <w:lang w:val="id-ID"/>
        </w:rPr>
        <w:t>Ttd.</w:t>
      </w:r>
    </w:p>
    <w:p w:rsidR="00C3204B" w:rsidRPr="00D61D6F" w:rsidRDefault="00C3204B" w:rsidP="00D61D6F">
      <w:pPr>
        <w:autoSpaceDE w:val="0"/>
        <w:autoSpaceDN w:val="0"/>
        <w:adjustRightInd w:val="0"/>
        <w:spacing w:after="120" w:line="240" w:lineRule="auto"/>
        <w:jc w:val="right"/>
        <w:rPr>
          <w:rFonts w:ascii="Bookman Old Style" w:hAnsi="Bookman Old Style" w:cstheme="minorHAnsi"/>
          <w:sz w:val="24"/>
          <w:szCs w:val="24"/>
          <w:lang w:val="id-ID"/>
        </w:rPr>
      </w:pPr>
      <w:r w:rsidRPr="00D61D6F">
        <w:rPr>
          <w:rFonts w:ascii="Bookman Old Style" w:hAnsi="Bookman Old Style" w:cstheme="minorHAnsi"/>
          <w:sz w:val="24"/>
          <w:szCs w:val="24"/>
          <w:lang w:val="id-ID"/>
        </w:rPr>
        <w:t>JOKO WIDODO</w:t>
      </w:r>
    </w:p>
    <w:p w:rsidR="00C3204B" w:rsidRPr="00D61D6F" w:rsidRDefault="00C3204B" w:rsidP="00D61D6F">
      <w:pPr>
        <w:autoSpaceDE w:val="0"/>
        <w:autoSpaceDN w:val="0"/>
        <w:adjustRightInd w:val="0"/>
        <w:spacing w:after="120" w:line="240" w:lineRule="auto"/>
        <w:rPr>
          <w:rFonts w:ascii="Bookman Old Style" w:hAnsi="Bookman Old Style" w:cstheme="minorHAnsi"/>
          <w:sz w:val="24"/>
          <w:szCs w:val="24"/>
          <w:lang w:val="id-ID"/>
        </w:rPr>
      </w:pPr>
    </w:p>
    <w:p w:rsidR="00C3204B" w:rsidRPr="00D61D6F" w:rsidRDefault="00C3204B" w:rsidP="00D61D6F">
      <w:pPr>
        <w:autoSpaceDE w:val="0"/>
        <w:autoSpaceDN w:val="0"/>
        <w:adjustRightInd w:val="0"/>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Diundangkan Di Jakarta,</w:t>
      </w:r>
    </w:p>
    <w:p w:rsidR="00C3204B" w:rsidRPr="00D61D6F" w:rsidRDefault="00C3204B" w:rsidP="00D61D6F">
      <w:pPr>
        <w:autoSpaceDE w:val="0"/>
        <w:autoSpaceDN w:val="0"/>
        <w:adjustRightInd w:val="0"/>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Pada Tanggal ...</w:t>
      </w:r>
    </w:p>
    <w:p w:rsidR="00C3204B" w:rsidRPr="00D61D6F" w:rsidRDefault="00C3204B" w:rsidP="00D61D6F">
      <w:pPr>
        <w:autoSpaceDE w:val="0"/>
        <w:autoSpaceDN w:val="0"/>
        <w:adjustRightInd w:val="0"/>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MENTERI HUKUM DAN HAK ASASI MANUSIA REPUBLIK INDONESIA,</w:t>
      </w:r>
    </w:p>
    <w:p w:rsidR="00C3204B" w:rsidRPr="00D61D6F" w:rsidRDefault="00C3204B" w:rsidP="00D61D6F">
      <w:pPr>
        <w:autoSpaceDE w:val="0"/>
        <w:autoSpaceDN w:val="0"/>
        <w:adjustRightInd w:val="0"/>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Ttd.</w:t>
      </w:r>
    </w:p>
    <w:p w:rsidR="00BD761C" w:rsidRPr="00D61D6F" w:rsidRDefault="00C3204B" w:rsidP="00D61D6F">
      <w:pPr>
        <w:autoSpaceDE w:val="0"/>
        <w:autoSpaceDN w:val="0"/>
        <w:adjustRightInd w:val="0"/>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YASONNA H. LAOLY</w:t>
      </w:r>
    </w:p>
    <w:p w:rsidR="00E52239" w:rsidRPr="00D61D6F" w:rsidRDefault="00E52239" w:rsidP="00D61D6F">
      <w:pPr>
        <w:autoSpaceDE w:val="0"/>
        <w:autoSpaceDN w:val="0"/>
        <w:adjustRightInd w:val="0"/>
        <w:spacing w:after="120" w:line="240" w:lineRule="auto"/>
        <w:rPr>
          <w:rFonts w:ascii="Bookman Old Style" w:hAnsi="Bookman Old Style" w:cstheme="minorHAnsi"/>
          <w:sz w:val="24"/>
          <w:szCs w:val="24"/>
          <w:lang w:val="id-ID"/>
        </w:rPr>
      </w:pPr>
    </w:p>
    <w:p w:rsidR="00E52239" w:rsidRPr="00D61D6F" w:rsidRDefault="00E52239" w:rsidP="00D61D6F">
      <w:pPr>
        <w:autoSpaceDE w:val="0"/>
        <w:autoSpaceDN w:val="0"/>
        <w:adjustRightInd w:val="0"/>
        <w:spacing w:after="120" w:line="240" w:lineRule="auto"/>
        <w:rPr>
          <w:rFonts w:ascii="Bookman Old Style" w:hAnsi="Bookman Old Style" w:cstheme="minorHAnsi"/>
          <w:sz w:val="24"/>
          <w:szCs w:val="24"/>
          <w:lang w:val="id-ID"/>
        </w:rPr>
      </w:pPr>
    </w:p>
    <w:p w:rsidR="00E52239" w:rsidRPr="00D61D6F" w:rsidRDefault="00E52239" w:rsidP="00D61D6F">
      <w:pPr>
        <w:spacing w:after="120" w:line="240" w:lineRule="auto"/>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br w:type="page"/>
      </w:r>
    </w:p>
    <w:p w:rsidR="00E52239" w:rsidRPr="00D61D6F" w:rsidRDefault="00E52239" w:rsidP="00D61D6F">
      <w:pPr>
        <w:autoSpaceDE w:val="0"/>
        <w:autoSpaceDN w:val="0"/>
        <w:adjustRightInd w:val="0"/>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lastRenderedPageBreak/>
        <w:t>PENJELASAN</w:t>
      </w:r>
    </w:p>
    <w:p w:rsidR="00E52239" w:rsidRPr="00D61D6F" w:rsidRDefault="00E52239" w:rsidP="00D61D6F">
      <w:pPr>
        <w:autoSpaceDE w:val="0"/>
        <w:autoSpaceDN w:val="0"/>
        <w:adjustRightInd w:val="0"/>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 xml:space="preserve">PERATURAN PEMERINTAH NOMOR ... TAHUN ... </w:t>
      </w:r>
    </w:p>
    <w:p w:rsidR="00E52239" w:rsidRPr="00D61D6F" w:rsidRDefault="00E52239" w:rsidP="00D61D6F">
      <w:pPr>
        <w:autoSpaceDE w:val="0"/>
        <w:autoSpaceDN w:val="0"/>
        <w:adjustRightInd w:val="0"/>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TENTANG</w:t>
      </w:r>
    </w:p>
    <w:p w:rsidR="00E52239" w:rsidRPr="00D61D6F" w:rsidRDefault="00E52239" w:rsidP="00D61D6F">
      <w:pPr>
        <w:autoSpaceDE w:val="0"/>
        <w:autoSpaceDN w:val="0"/>
        <w:adjustRightInd w:val="0"/>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AKOMODASI YANG LAYAK BAGI PENYANDANG DISABILITAS DALAM PROSES PERADILAN</w:t>
      </w:r>
    </w:p>
    <w:p w:rsidR="00E52239" w:rsidRPr="00D61D6F" w:rsidRDefault="00E52239" w:rsidP="00D61D6F">
      <w:pPr>
        <w:autoSpaceDE w:val="0"/>
        <w:autoSpaceDN w:val="0"/>
        <w:adjustRightInd w:val="0"/>
        <w:spacing w:after="120" w:line="240" w:lineRule="auto"/>
        <w:jc w:val="center"/>
        <w:rPr>
          <w:rFonts w:ascii="Bookman Old Style" w:hAnsi="Bookman Old Style" w:cstheme="minorHAnsi"/>
          <w:b/>
          <w:sz w:val="24"/>
          <w:szCs w:val="24"/>
          <w:lang w:val="id-ID"/>
        </w:rPr>
      </w:pPr>
    </w:p>
    <w:p w:rsidR="00E52239" w:rsidRPr="00D61D6F" w:rsidRDefault="00136EE1" w:rsidP="00D61D6F">
      <w:pPr>
        <w:autoSpaceDE w:val="0"/>
        <w:autoSpaceDN w:val="0"/>
        <w:adjustRightInd w:val="0"/>
        <w:spacing w:after="120" w:line="240" w:lineRule="auto"/>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UMUM</w:t>
      </w:r>
    </w:p>
    <w:p w:rsidR="00136EE1" w:rsidRPr="00D61D6F" w:rsidRDefault="00136EE1" w:rsidP="00D61D6F">
      <w:pPr>
        <w:spacing w:after="120" w:line="240" w:lineRule="auto"/>
        <w:ind w:firstLine="720"/>
        <w:jc w:val="both"/>
        <w:rPr>
          <w:rFonts w:ascii="Bookman Old Style" w:hAnsi="Bookman Old Style" w:cstheme="minorHAnsi"/>
          <w:sz w:val="24"/>
          <w:szCs w:val="24"/>
        </w:rPr>
      </w:pPr>
      <w:r w:rsidRPr="00D61D6F">
        <w:rPr>
          <w:rFonts w:ascii="Bookman Old Style" w:hAnsi="Bookman Old Style" w:cstheme="minorHAnsi"/>
          <w:sz w:val="24"/>
          <w:szCs w:val="24"/>
        </w:rPr>
        <w:t xml:space="preserve">Dalam rangka mewujudkan proses peradilan adil, maka perlu dilaksanakan berdasarkan </w:t>
      </w:r>
      <w:r w:rsidRPr="00D61D6F">
        <w:rPr>
          <w:rFonts w:ascii="Bookman Old Style" w:hAnsi="Bookman Old Style" w:cstheme="minorHAnsi"/>
          <w:sz w:val="24"/>
          <w:szCs w:val="24"/>
          <w:lang w:val="id-ID"/>
        </w:rPr>
        <w:t xml:space="preserve">persamaan kesempatan dan menghilangkan praktik </w:t>
      </w:r>
      <w:r w:rsidRPr="00D61D6F">
        <w:rPr>
          <w:rFonts w:ascii="Bookman Old Style" w:hAnsi="Bookman Old Style" w:cstheme="minorHAnsi"/>
          <w:sz w:val="24"/>
          <w:szCs w:val="24"/>
        </w:rPr>
        <w:t>d</w:t>
      </w:r>
      <w:r w:rsidRPr="00D61D6F">
        <w:rPr>
          <w:rFonts w:ascii="Bookman Old Style" w:hAnsi="Bookman Old Style" w:cstheme="minorHAnsi"/>
          <w:sz w:val="24"/>
          <w:szCs w:val="24"/>
          <w:lang w:val="id-ID"/>
        </w:rPr>
        <w:t>iskriminasi</w:t>
      </w:r>
      <w:r w:rsidRPr="00D61D6F">
        <w:rPr>
          <w:rFonts w:ascii="Bookman Old Style" w:hAnsi="Bookman Old Style" w:cstheme="minorHAnsi"/>
          <w:sz w:val="24"/>
          <w:szCs w:val="24"/>
        </w:rPr>
        <w:t xml:space="preserve">. Proses peradilan yang adil dapat diwujudkan dengan mengadakan akmodasi yang layak bagi penyandang disabilitas yang berhadapan dengan hukum. Proses pereadilan dalam hal ini mencakup </w:t>
      </w:r>
      <w:r w:rsidRPr="00D61D6F">
        <w:rPr>
          <w:rFonts w:ascii="Bookman Old Style" w:hAnsi="Bookman Old Style" w:cstheme="minorHAnsi"/>
          <w:sz w:val="24"/>
          <w:szCs w:val="24"/>
          <w:lang w:val="id-ID"/>
        </w:rPr>
        <w:t>peradilan umum, peradilan agama, peradilan tata usaha negara, peradilan militer, dan Mahkamah Konstitusi</w:t>
      </w:r>
      <w:r w:rsidRPr="00D61D6F">
        <w:rPr>
          <w:rFonts w:ascii="Bookman Old Style" w:hAnsi="Bookman Old Style" w:cstheme="minorHAnsi"/>
          <w:sz w:val="24"/>
          <w:szCs w:val="24"/>
        </w:rPr>
        <w:t>.</w:t>
      </w:r>
    </w:p>
    <w:p w:rsidR="00136EE1" w:rsidRPr="00D61D6F" w:rsidRDefault="00136EE1" w:rsidP="00D61D6F">
      <w:pPr>
        <w:spacing w:after="120" w:line="240" w:lineRule="auto"/>
        <w:ind w:firstLine="720"/>
        <w:jc w:val="both"/>
        <w:rPr>
          <w:rFonts w:ascii="Bookman Old Style" w:hAnsi="Bookman Old Style" w:cstheme="minorHAnsi"/>
          <w:sz w:val="24"/>
          <w:szCs w:val="24"/>
        </w:rPr>
      </w:pPr>
      <w:r w:rsidRPr="00D61D6F">
        <w:rPr>
          <w:rFonts w:ascii="Bookman Old Style" w:hAnsi="Bookman Old Style" w:cstheme="minorHAnsi"/>
          <w:sz w:val="24"/>
          <w:szCs w:val="24"/>
          <w:lang w:val="id-ID"/>
        </w:rPr>
        <w:t xml:space="preserve">Akomodasi yang layak </w:t>
      </w:r>
      <w:r w:rsidRPr="00D61D6F">
        <w:rPr>
          <w:rFonts w:ascii="Bookman Old Style" w:hAnsi="Bookman Old Style" w:cstheme="minorHAnsi"/>
          <w:sz w:val="24"/>
          <w:szCs w:val="24"/>
        </w:rPr>
        <w:t>bagi penyandang disabilitas dalam proses</w:t>
      </w:r>
      <w:r w:rsidRPr="00D61D6F">
        <w:rPr>
          <w:rFonts w:ascii="Bookman Old Style" w:hAnsi="Bookman Old Style" w:cstheme="minorHAnsi"/>
          <w:sz w:val="24"/>
          <w:szCs w:val="24"/>
          <w:lang w:val="id-ID"/>
        </w:rPr>
        <w:t xml:space="preserve"> peradilan mencakup </w:t>
      </w:r>
      <w:r w:rsidRPr="00D61D6F">
        <w:rPr>
          <w:rFonts w:ascii="Bookman Old Style" w:hAnsi="Bookman Old Style" w:cstheme="minorHAnsi"/>
          <w:sz w:val="24"/>
          <w:szCs w:val="24"/>
        </w:rPr>
        <w:t xml:space="preserve">dalam </w:t>
      </w:r>
      <w:r w:rsidRPr="00D61D6F">
        <w:rPr>
          <w:rFonts w:ascii="Bookman Old Style" w:hAnsi="Bookman Old Style" w:cstheme="minorHAnsi"/>
          <w:sz w:val="24"/>
          <w:szCs w:val="24"/>
          <w:lang w:val="id-ID"/>
        </w:rPr>
        <w:t>sarana fasilitas dan pelayanan.</w:t>
      </w:r>
      <w:r w:rsidRPr="00D61D6F">
        <w:rPr>
          <w:rFonts w:ascii="Bookman Old Style" w:hAnsi="Bookman Old Style" w:cstheme="minorHAnsi"/>
          <w:sz w:val="24"/>
          <w:szCs w:val="24"/>
        </w:rPr>
        <w:t xml:space="preserve"> Sarana fasilitas termasuk yang melekat kepada bangunan gedung ataupun fasilitas lainnya yang berkaitan dengan prosedur pelaksanaan proses peradilan. Sedangkan dalam pelayanan mencakup tata </w:t>
      </w:r>
      <w:proofErr w:type="gramStart"/>
      <w:r w:rsidRPr="00D61D6F">
        <w:rPr>
          <w:rFonts w:ascii="Bookman Old Style" w:hAnsi="Bookman Old Style" w:cstheme="minorHAnsi"/>
          <w:sz w:val="24"/>
          <w:szCs w:val="24"/>
        </w:rPr>
        <w:t>cara</w:t>
      </w:r>
      <w:proofErr w:type="gramEnd"/>
      <w:r w:rsidRPr="00D61D6F">
        <w:rPr>
          <w:rFonts w:ascii="Bookman Old Style" w:hAnsi="Bookman Old Style" w:cstheme="minorHAnsi"/>
          <w:sz w:val="24"/>
          <w:szCs w:val="24"/>
        </w:rPr>
        <w:t xml:space="preserve"> atau prosedur dalam proses peradilan yang disesuaikan dengan kebutuhan penyandang disabilitas. </w:t>
      </w:r>
    </w:p>
    <w:p w:rsidR="00136EE1" w:rsidRPr="00D61D6F" w:rsidRDefault="00136EE1" w:rsidP="00D61D6F">
      <w:pPr>
        <w:spacing w:after="120" w:line="240" w:lineRule="auto"/>
        <w:ind w:firstLine="720"/>
        <w:jc w:val="both"/>
        <w:rPr>
          <w:rFonts w:ascii="Bookman Old Style" w:hAnsi="Bookman Old Style" w:cstheme="minorHAnsi"/>
          <w:sz w:val="24"/>
          <w:szCs w:val="24"/>
        </w:rPr>
      </w:pPr>
      <w:r w:rsidRPr="00D61D6F">
        <w:rPr>
          <w:rFonts w:ascii="Bookman Old Style" w:hAnsi="Bookman Old Style" w:cstheme="minorHAnsi"/>
          <w:sz w:val="24"/>
          <w:szCs w:val="24"/>
        </w:rPr>
        <w:t xml:space="preserve">Dalam pelayanan ada empat hal yang ditekankan dalam Peraturan Pemerintah inu, yaitu mengenai penilaian persona; pendamping dan juru bahasa; Putusan; dan Pemulihan Korban. Penilaian personal penting dalam akomodasi yang layak dalam proses peradilan karena </w:t>
      </w:r>
      <w:proofErr w:type="gramStart"/>
      <w:r w:rsidRPr="00D61D6F">
        <w:rPr>
          <w:rFonts w:ascii="Bookman Old Style" w:hAnsi="Bookman Old Style" w:cstheme="minorHAnsi"/>
          <w:sz w:val="24"/>
          <w:szCs w:val="24"/>
        </w:rPr>
        <w:t>akan</w:t>
      </w:r>
      <w:proofErr w:type="gramEnd"/>
      <w:r w:rsidRPr="00D61D6F">
        <w:rPr>
          <w:rFonts w:ascii="Bookman Old Style" w:hAnsi="Bookman Old Style" w:cstheme="minorHAnsi"/>
          <w:sz w:val="24"/>
          <w:szCs w:val="24"/>
        </w:rPr>
        <w:t xml:space="preserve"> menentukan hambatan dan pendekatan seperti apa yang dibutuhkan oleh penyandang disabilitas dalam menjalai proses peradilan. Penilaian personal menjadi bagian yang tidak dapat dipisahkan dalam proses peradilan yang melibatkan penyandang disabilitas, baik dalam statusnya sebagai pelaku, saksi, maupun korban. Sama halnya dengan penilaian personal, pendamping dan juru bahasa juga harus dipastikan ada dalam proses peradilan yang melibatkan penyandang disabilitas. </w:t>
      </w:r>
    </w:p>
    <w:p w:rsidR="00136EE1" w:rsidRPr="00D61D6F" w:rsidRDefault="00136EE1" w:rsidP="00D61D6F">
      <w:pPr>
        <w:spacing w:after="120" w:line="240" w:lineRule="auto"/>
        <w:ind w:firstLine="720"/>
        <w:jc w:val="both"/>
        <w:rPr>
          <w:rFonts w:ascii="Bookman Old Style" w:hAnsi="Bookman Old Style" w:cstheme="minorHAnsi"/>
          <w:sz w:val="24"/>
          <w:szCs w:val="24"/>
        </w:rPr>
      </w:pPr>
      <w:r w:rsidRPr="00D61D6F">
        <w:rPr>
          <w:rFonts w:ascii="Bookman Old Style" w:hAnsi="Bookman Old Style" w:cstheme="minorHAnsi"/>
          <w:sz w:val="24"/>
          <w:szCs w:val="24"/>
        </w:rPr>
        <w:t xml:space="preserve">Peraturan Pemerintah ini </w:t>
      </w:r>
      <w:r w:rsidRPr="00D61D6F">
        <w:rPr>
          <w:rFonts w:ascii="Bookman Old Style" w:hAnsi="Bookman Old Style" w:cstheme="minorHAnsi"/>
          <w:sz w:val="24"/>
          <w:szCs w:val="24"/>
          <w:lang w:val="id-ID"/>
        </w:rPr>
        <w:t xml:space="preserve">juga </w:t>
      </w:r>
      <w:r w:rsidRPr="00D61D6F">
        <w:rPr>
          <w:rFonts w:ascii="Bookman Old Style" w:hAnsi="Bookman Old Style" w:cstheme="minorHAnsi"/>
          <w:sz w:val="24"/>
          <w:szCs w:val="24"/>
        </w:rPr>
        <w:t>menekankan kepada pilihan bentuk Putusan yang dimungkinkan untuk dipilih oleh Hakim, yang mencakup pilihan untuk putusan restitusi, putusan non penjara atau diversi, dan pemberatan hukuman bagi pelaku yang korbannya penyandang disabilitas. Sedangkan dalam hal pemulihan korban menjadi penting karena dampak suatu tindak pidana bagi penyandang disabilitas lebih serius dan memerlukan pemulihan.</w:t>
      </w:r>
    </w:p>
    <w:p w:rsidR="00136EE1" w:rsidRPr="00D61D6F" w:rsidRDefault="00136EE1" w:rsidP="00D61D6F">
      <w:pPr>
        <w:spacing w:after="120" w:line="240" w:lineRule="auto"/>
        <w:ind w:firstLine="720"/>
        <w:jc w:val="both"/>
        <w:rPr>
          <w:rFonts w:ascii="Bookman Old Style" w:hAnsi="Bookman Old Style" w:cstheme="minorHAnsi"/>
          <w:sz w:val="24"/>
          <w:szCs w:val="24"/>
        </w:rPr>
      </w:pPr>
      <w:r w:rsidRPr="00D61D6F">
        <w:rPr>
          <w:rFonts w:ascii="Bookman Old Style" w:hAnsi="Bookman Old Style" w:cstheme="minorHAnsi"/>
          <w:sz w:val="24"/>
          <w:szCs w:val="24"/>
        </w:rPr>
        <w:t xml:space="preserve">Pengaturan dalam Peraturan Pemerintah ini melibatkan </w:t>
      </w:r>
      <w:proofErr w:type="gramStart"/>
      <w:r w:rsidRPr="00D61D6F">
        <w:rPr>
          <w:rFonts w:ascii="Bookman Old Style" w:hAnsi="Bookman Old Style" w:cstheme="minorHAnsi"/>
          <w:sz w:val="24"/>
          <w:szCs w:val="24"/>
        </w:rPr>
        <w:t>lima</w:t>
      </w:r>
      <w:proofErr w:type="gramEnd"/>
      <w:r w:rsidRPr="00D61D6F">
        <w:rPr>
          <w:rFonts w:ascii="Bookman Old Style" w:hAnsi="Bookman Old Style" w:cstheme="minorHAnsi"/>
          <w:sz w:val="24"/>
          <w:szCs w:val="24"/>
        </w:rPr>
        <w:t xml:space="preserve"> pihak yang berkaitan dengan proses peradilan, yaitu penyidik, penuntut umum, advokat, hakim, dan petugas pemasyarakatan. Selain itu, secara kelembagaan, juga melibatkan lembaga dengan sektor beragam (multisektor), yaitu Kepolisian, Kejaksaan, organisasi advokat, Mahkamah Agung, Lembaga Pemasyarakatan, dan pemerintah daerah.</w:t>
      </w:r>
    </w:p>
    <w:p w:rsidR="00E52239" w:rsidRPr="00D61D6F" w:rsidRDefault="00E52239" w:rsidP="00D61D6F">
      <w:pPr>
        <w:autoSpaceDE w:val="0"/>
        <w:autoSpaceDN w:val="0"/>
        <w:adjustRightInd w:val="0"/>
        <w:spacing w:after="120" w:line="240" w:lineRule="auto"/>
        <w:rPr>
          <w:rFonts w:ascii="Bookman Old Style" w:hAnsi="Bookman Old Style" w:cstheme="minorHAnsi"/>
          <w:sz w:val="24"/>
          <w:szCs w:val="24"/>
          <w:lang w:val="id-ID"/>
        </w:rPr>
      </w:pPr>
    </w:p>
    <w:p w:rsidR="00E52239" w:rsidRPr="00D61D6F" w:rsidRDefault="00E52239" w:rsidP="00D61D6F">
      <w:pPr>
        <w:autoSpaceDE w:val="0"/>
        <w:autoSpaceDN w:val="0"/>
        <w:adjustRightInd w:val="0"/>
        <w:spacing w:after="120" w:line="240" w:lineRule="auto"/>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DEMI PASAL</w:t>
      </w:r>
    </w:p>
    <w:p w:rsidR="00E52239" w:rsidRPr="00D61D6F" w:rsidRDefault="00E52239" w:rsidP="00D61D6F">
      <w:pPr>
        <w:autoSpaceDE w:val="0"/>
        <w:autoSpaceDN w:val="0"/>
        <w:adjustRightInd w:val="0"/>
        <w:spacing w:after="120" w:line="240" w:lineRule="auto"/>
        <w:rPr>
          <w:rFonts w:ascii="Bookman Old Style" w:hAnsi="Bookman Old Style" w:cstheme="minorHAnsi"/>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lastRenderedPageBreak/>
        <w:t>Pasal 1</w:t>
      </w:r>
    </w:p>
    <w:p w:rsidR="00E52239" w:rsidRPr="00D61D6F" w:rsidRDefault="00E52239"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E52239" w:rsidRPr="00D61D6F" w:rsidRDefault="00E52239"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w:t>
      </w:r>
    </w:p>
    <w:p w:rsidR="00E52239" w:rsidRPr="00D61D6F" w:rsidRDefault="00935F1C"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pStyle w:val="NoSpacing"/>
        <w:spacing w:after="120"/>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w:t>
      </w:r>
    </w:p>
    <w:p w:rsidR="00935F1C" w:rsidRPr="00D61D6F" w:rsidRDefault="00935F1C"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pStyle w:val="NoSpacing"/>
        <w:spacing w:after="120"/>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4</w:t>
      </w:r>
    </w:p>
    <w:p w:rsidR="00E52239"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spacing w:after="120" w:line="240" w:lineRule="auto"/>
        <w:ind w:left="360"/>
        <w:rPr>
          <w:rFonts w:ascii="Bookman Old Style" w:hAnsi="Bookman Old Style" w:cstheme="minorHAnsi"/>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5</w:t>
      </w:r>
    </w:p>
    <w:p w:rsidR="00136EE1" w:rsidRPr="00D61D6F" w:rsidRDefault="00136E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136EE1" w:rsidRPr="00D61D6F" w:rsidRDefault="00136EE1" w:rsidP="00D61D6F">
      <w:pPr>
        <w:spacing w:after="120" w:line="240" w:lineRule="auto"/>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6</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(1)</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b/>
        <w:t>Cukup jelas</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(2)</w:t>
      </w:r>
    </w:p>
    <w:p w:rsidR="00E52239" w:rsidRPr="00D61D6F" w:rsidRDefault="00935F1C" w:rsidP="00D61D6F">
      <w:pPr>
        <w:spacing w:after="120" w:line="240" w:lineRule="auto"/>
        <w:ind w:left="720"/>
        <w:rPr>
          <w:rFonts w:ascii="Bookman Old Style" w:hAnsi="Bookman Old Style" w:cstheme="minorHAnsi"/>
          <w:sz w:val="24"/>
          <w:szCs w:val="24"/>
          <w:lang w:val="id-ID"/>
        </w:rPr>
      </w:pPr>
      <w:r w:rsidRPr="00D61D6F">
        <w:rPr>
          <w:rFonts w:ascii="Bookman Old Style" w:hAnsi="Bookman Old Style" w:cstheme="minorHAnsi"/>
          <w:sz w:val="24"/>
          <w:szCs w:val="24"/>
          <w:lang w:val="id-ID"/>
        </w:rPr>
        <w:t>Y</w:t>
      </w:r>
      <w:r w:rsidR="00E52239" w:rsidRPr="00D61D6F">
        <w:rPr>
          <w:rFonts w:ascii="Bookman Old Style" w:hAnsi="Bookman Old Style" w:cstheme="minorHAnsi"/>
          <w:sz w:val="24"/>
          <w:szCs w:val="24"/>
          <w:lang w:val="id-ID"/>
        </w:rPr>
        <w:t>ang dimaksud dengan ahli adalah yang setiap orang yang memiliki pengetahuan dan pengalaman, yang mencakup antara lain pendamping hukum, pendamping disabilitas, juru bahasa, psikolog, atau psikiater.</w:t>
      </w:r>
    </w:p>
    <w:p w:rsidR="00E52239" w:rsidRPr="00D61D6F" w:rsidRDefault="00E52239" w:rsidP="00D61D6F">
      <w:pPr>
        <w:spacing w:after="120" w:line="240" w:lineRule="auto"/>
        <w:rPr>
          <w:rFonts w:ascii="Bookman Old Style" w:hAnsi="Bookman Old Style" w:cstheme="minorHAnsi"/>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7</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(1)</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b/>
        <w:t>Cukup jelas</w:t>
      </w:r>
    </w:p>
    <w:p w:rsidR="00E52239"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(2)</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b/>
        <w:t>Cukup jelas</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Ayat (3) </w:t>
      </w:r>
    </w:p>
    <w:p w:rsidR="00E52239" w:rsidRPr="00D61D6F" w:rsidRDefault="00935F1C" w:rsidP="00D61D6F">
      <w:pPr>
        <w:spacing w:after="120" w:line="240" w:lineRule="auto"/>
        <w:ind w:left="720"/>
        <w:rPr>
          <w:rFonts w:ascii="Bookman Old Style" w:hAnsi="Bookman Old Style" w:cstheme="minorHAnsi"/>
          <w:sz w:val="24"/>
          <w:szCs w:val="24"/>
          <w:highlight w:val="yellow"/>
          <w:lang w:val="id-ID"/>
        </w:rPr>
      </w:pPr>
      <w:r w:rsidRPr="00D61D6F">
        <w:rPr>
          <w:rFonts w:ascii="Bookman Old Style" w:hAnsi="Bookman Old Style" w:cstheme="minorHAnsi"/>
          <w:sz w:val="24"/>
          <w:szCs w:val="24"/>
          <w:lang w:val="id-ID"/>
        </w:rPr>
        <w:t>Y</w:t>
      </w:r>
      <w:r w:rsidR="00E52239" w:rsidRPr="00D61D6F">
        <w:rPr>
          <w:rFonts w:ascii="Bookman Old Style" w:hAnsi="Bookman Old Style" w:cstheme="minorHAnsi"/>
          <w:sz w:val="24"/>
          <w:szCs w:val="24"/>
          <w:lang w:val="id-ID"/>
        </w:rPr>
        <w:t xml:space="preserve">ang dimaksud dengan </w:t>
      </w:r>
      <w:r w:rsidR="00E52239" w:rsidRPr="00D61D6F">
        <w:rPr>
          <w:rFonts w:ascii="Bookman Old Style" w:eastAsia="Dotum" w:hAnsi="Bookman Old Style" w:cs="Dotum"/>
          <w:sz w:val="24"/>
          <w:szCs w:val="24"/>
          <w:lang w:val="id-ID"/>
        </w:rPr>
        <w:t xml:space="preserve">struktur kelembagaan yang sudah ada </w:t>
      </w:r>
      <w:r w:rsidRPr="00D61D6F">
        <w:rPr>
          <w:rFonts w:ascii="Bookman Old Style" w:eastAsia="Dotum" w:hAnsi="Bookman Old Style" w:cs="Dotum"/>
          <w:sz w:val="24"/>
          <w:szCs w:val="24"/>
          <w:lang w:val="id-ID"/>
        </w:rPr>
        <w:t xml:space="preserve">adalah </w:t>
      </w:r>
      <w:r w:rsidR="00E52239" w:rsidRPr="00D61D6F">
        <w:rPr>
          <w:rFonts w:ascii="Bookman Old Style" w:eastAsia="Dotum" w:hAnsi="Bookman Old Style" w:cs="Dotum"/>
          <w:sz w:val="24"/>
          <w:szCs w:val="24"/>
          <w:lang w:val="id-ID"/>
        </w:rPr>
        <w:t>seperti Unit Pelayanan Perempuan dan Anak yang ada di Kepolisian.</w:t>
      </w:r>
    </w:p>
    <w:p w:rsidR="00E52239" w:rsidRPr="00D61D6F" w:rsidRDefault="00E52239" w:rsidP="00D61D6F">
      <w:pPr>
        <w:pStyle w:val="NoSpacing"/>
        <w:spacing w:after="120"/>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8</w:t>
      </w:r>
    </w:p>
    <w:p w:rsidR="00E52239"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spacing w:after="120" w:line="240" w:lineRule="auto"/>
        <w:rPr>
          <w:rFonts w:ascii="Bookman Old Style" w:hAnsi="Bookman Old Style" w:cstheme="minorHAnsi"/>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lastRenderedPageBreak/>
        <w:t>Pasal 9</w:t>
      </w:r>
    </w:p>
    <w:p w:rsidR="00E52239" w:rsidRPr="00D61D6F" w:rsidRDefault="00935F1C" w:rsidP="00D61D6F">
      <w:pPr>
        <w:spacing w:after="120" w:line="240" w:lineRule="auto"/>
        <w:rPr>
          <w:rFonts w:ascii="Bookman Old Style" w:eastAsia="Calibri" w:hAnsi="Bookman Old Style" w:cstheme="minorHAnsi"/>
          <w:bCs/>
          <w:sz w:val="24"/>
          <w:szCs w:val="24"/>
          <w:lang w:val="id-ID"/>
        </w:rPr>
      </w:pPr>
      <w:r w:rsidRPr="00D61D6F">
        <w:rPr>
          <w:rFonts w:ascii="Bookman Old Style" w:eastAsia="Calibri" w:hAnsi="Bookman Old Style" w:cstheme="minorHAnsi"/>
          <w:bCs/>
          <w:sz w:val="24"/>
          <w:szCs w:val="24"/>
          <w:lang w:val="id-ID"/>
        </w:rPr>
        <w:t>Ayat (1)</w:t>
      </w:r>
    </w:p>
    <w:p w:rsidR="00935F1C" w:rsidRPr="00D61D6F" w:rsidRDefault="00935F1C" w:rsidP="00D61D6F">
      <w:pPr>
        <w:spacing w:after="120" w:line="240" w:lineRule="auto"/>
        <w:rPr>
          <w:rFonts w:ascii="Bookman Old Style" w:eastAsia="Calibri" w:hAnsi="Bookman Old Style" w:cstheme="minorHAnsi"/>
          <w:b/>
          <w:bCs/>
          <w:sz w:val="24"/>
          <w:szCs w:val="24"/>
          <w:lang w:val="id-ID"/>
        </w:rPr>
      </w:pPr>
      <w:r w:rsidRPr="00D61D6F">
        <w:rPr>
          <w:rFonts w:ascii="Bookman Old Style" w:eastAsia="Calibri" w:hAnsi="Bookman Old Style" w:cstheme="minorHAnsi"/>
          <w:b/>
          <w:bCs/>
          <w:sz w:val="24"/>
          <w:szCs w:val="24"/>
          <w:lang w:val="id-ID"/>
        </w:rPr>
        <w:tab/>
      </w:r>
      <w:r w:rsidRPr="00D61D6F">
        <w:rPr>
          <w:rFonts w:ascii="Bookman Old Style" w:hAnsi="Bookman Old Style" w:cstheme="minorHAnsi"/>
          <w:sz w:val="24"/>
          <w:szCs w:val="24"/>
          <w:lang w:val="id-ID"/>
        </w:rPr>
        <w:t>Cukup Jelas</w:t>
      </w:r>
    </w:p>
    <w:p w:rsidR="00935F1C" w:rsidRPr="00D61D6F" w:rsidRDefault="00935F1C" w:rsidP="00D61D6F">
      <w:pPr>
        <w:spacing w:after="120" w:line="240" w:lineRule="auto"/>
        <w:rPr>
          <w:rFonts w:ascii="Bookman Old Style" w:eastAsia="Calibri" w:hAnsi="Bookman Old Style" w:cstheme="minorHAnsi"/>
          <w:bCs/>
          <w:sz w:val="24"/>
          <w:szCs w:val="24"/>
          <w:lang w:val="id-ID"/>
        </w:rPr>
      </w:pPr>
      <w:r w:rsidRPr="00D61D6F">
        <w:rPr>
          <w:rFonts w:ascii="Bookman Old Style" w:eastAsia="Calibri" w:hAnsi="Bookman Old Style" w:cstheme="minorHAnsi"/>
          <w:bCs/>
          <w:sz w:val="24"/>
          <w:szCs w:val="24"/>
          <w:lang w:val="id-ID"/>
        </w:rPr>
        <w:t>Ayat (2)</w:t>
      </w:r>
    </w:p>
    <w:p w:rsidR="00E52239" w:rsidRPr="00D61D6F" w:rsidRDefault="00E52239" w:rsidP="00D61D6F">
      <w:pPr>
        <w:spacing w:after="120" w:line="240" w:lineRule="auto"/>
        <w:ind w:left="720"/>
        <w:rPr>
          <w:rFonts w:ascii="Bookman Old Style" w:eastAsia="Calibri" w:hAnsi="Bookman Old Style" w:cstheme="minorHAnsi"/>
          <w:bCs/>
          <w:color w:val="FF0000"/>
          <w:sz w:val="24"/>
          <w:szCs w:val="24"/>
          <w:highlight w:val="yellow"/>
          <w:lang w:val="id-ID"/>
        </w:rPr>
      </w:pPr>
      <w:r w:rsidRPr="00D61D6F">
        <w:rPr>
          <w:rFonts w:ascii="Bookman Old Style" w:eastAsia="Calibri" w:hAnsi="Bookman Old Style" w:cstheme="minorHAnsi"/>
          <w:bCs/>
          <w:sz w:val="24"/>
          <w:szCs w:val="24"/>
          <w:lang w:val="id-ID"/>
        </w:rPr>
        <w:t xml:space="preserve">website </w:t>
      </w:r>
      <w:r w:rsidR="006E1C86" w:rsidRPr="00D61D6F">
        <w:rPr>
          <w:rFonts w:ascii="Bookman Old Style" w:eastAsia="Calibri" w:hAnsi="Bookman Old Style" w:cstheme="minorHAnsi"/>
          <w:bCs/>
          <w:sz w:val="24"/>
          <w:szCs w:val="24"/>
          <w:lang w:val="id-ID"/>
        </w:rPr>
        <w:t xml:space="preserve">dapat disesuaikan dengan berbagai standar antara lain seperti Web Content Accessibility Guidlines </w:t>
      </w:r>
    </w:p>
    <w:p w:rsidR="00E52239"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(3)</w:t>
      </w:r>
    </w:p>
    <w:p w:rsidR="00935F1C" w:rsidRPr="00D61D6F" w:rsidRDefault="00935F1C" w:rsidP="00D61D6F">
      <w:pPr>
        <w:spacing w:after="120" w:line="240" w:lineRule="auto"/>
        <w:ind w:firstLine="7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(4)</w:t>
      </w:r>
    </w:p>
    <w:p w:rsidR="00935F1C" w:rsidRPr="00D61D6F" w:rsidRDefault="00935F1C" w:rsidP="00D61D6F">
      <w:pPr>
        <w:spacing w:after="120" w:line="240" w:lineRule="auto"/>
        <w:ind w:firstLine="7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spacing w:after="120" w:line="240" w:lineRule="auto"/>
        <w:rPr>
          <w:rFonts w:ascii="Bookman Old Style" w:hAnsi="Bookman Old Style" w:cstheme="minorHAnsi"/>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10</w:t>
      </w:r>
    </w:p>
    <w:p w:rsidR="00E52239" w:rsidRPr="00D61D6F" w:rsidRDefault="00935F1C"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E52239" w:rsidRPr="00D61D6F" w:rsidRDefault="00E52239" w:rsidP="00D61D6F">
      <w:pPr>
        <w:pStyle w:val="ListParagraph"/>
        <w:spacing w:after="120" w:line="240" w:lineRule="auto"/>
        <w:ind w:left="360"/>
        <w:rPr>
          <w:rFonts w:ascii="Bookman Old Style" w:eastAsia="Calibri" w:hAnsi="Bookman Old Style" w:cstheme="minorHAnsi"/>
          <w:b/>
          <w:bCs/>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eastAsia="Calibri" w:hAnsi="Bookman Old Style" w:cstheme="minorHAnsi"/>
          <w:b/>
          <w:sz w:val="24"/>
          <w:szCs w:val="24"/>
          <w:lang w:val="id-ID"/>
        </w:rPr>
        <w:t>Pasal 11</w:t>
      </w:r>
    </w:p>
    <w:p w:rsidR="00E52239" w:rsidRPr="00D61D6F" w:rsidRDefault="00935F1C"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12</w:t>
      </w:r>
    </w:p>
    <w:p w:rsidR="00E52239" w:rsidRPr="00D61D6F" w:rsidRDefault="00935F1C"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935F1C" w:rsidRPr="00D61D6F" w:rsidRDefault="00935F1C" w:rsidP="00D61D6F">
      <w:pPr>
        <w:pStyle w:val="NoSpacing"/>
        <w:spacing w:after="120"/>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13</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rPr>
          <w:rFonts w:ascii="Bookman Old Style" w:hAnsi="Bookman Old Style" w:cstheme="minorHAnsi"/>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14</w:t>
      </w:r>
    </w:p>
    <w:p w:rsidR="00A22AE1"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eastAsia="Dotum" w:hAnsi="Bookman Old Style" w:cstheme="minorHAnsi"/>
          <w:sz w:val="24"/>
          <w:szCs w:val="24"/>
          <w:lang w:val="id-ID"/>
        </w:rPr>
        <w:t xml:space="preserve">Ayat (1) </w:t>
      </w:r>
    </w:p>
    <w:p w:rsidR="00E52239" w:rsidRPr="00D61D6F" w:rsidRDefault="00E52239" w:rsidP="00D61D6F">
      <w:pPr>
        <w:spacing w:after="120" w:line="240" w:lineRule="auto"/>
        <w:ind w:left="720"/>
        <w:rPr>
          <w:rFonts w:ascii="Bookman Old Style" w:hAnsi="Bookman Old Style" w:cstheme="minorHAnsi"/>
          <w:sz w:val="24"/>
          <w:szCs w:val="24"/>
          <w:highlight w:val="yellow"/>
          <w:lang w:val="id-ID"/>
        </w:rPr>
      </w:pPr>
      <w:r w:rsidRPr="00D61D6F">
        <w:rPr>
          <w:rFonts w:ascii="Bookman Old Style" w:hAnsi="Bookman Old Style" w:cstheme="minorHAnsi"/>
          <w:sz w:val="24"/>
          <w:szCs w:val="24"/>
          <w:lang w:val="id-ID"/>
        </w:rPr>
        <w:t>Hambatan fisik, intelektual, mental, dan sensorik tidak menghalangi seseorang untuk didengarkan keterangannya sebagai saksi</w:t>
      </w:r>
    </w:p>
    <w:p w:rsidR="00A22AE1" w:rsidRPr="00D61D6F" w:rsidRDefault="00A22AE1" w:rsidP="00D61D6F">
      <w:pPr>
        <w:spacing w:after="120" w:line="240" w:lineRule="auto"/>
        <w:rPr>
          <w:rFonts w:ascii="Bookman Old Style" w:eastAsia="Dotum" w:hAnsi="Bookman Old Style" w:cstheme="minorHAnsi"/>
          <w:sz w:val="24"/>
          <w:szCs w:val="24"/>
          <w:lang w:val="id-ID"/>
        </w:rPr>
      </w:pPr>
      <w:r w:rsidRPr="00D61D6F">
        <w:rPr>
          <w:rFonts w:ascii="Bookman Old Style" w:eastAsia="Dotum" w:hAnsi="Bookman Old Style" w:cstheme="minorHAnsi"/>
          <w:sz w:val="24"/>
          <w:szCs w:val="24"/>
          <w:lang w:val="id-ID"/>
        </w:rPr>
        <w:t xml:space="preserve">Ayat (2) </w:t>
      </w:r>
    </w:p>
    <w:p w:rsidR="00E52239" w:rsidRPr="00D61D6F" w:rsidRDefault="00A22AE1" w:rsidP="00D61D6F">
      <w:pPr>
        <w:spacing w:after="120" w:line="240" w:lineRule="auto"/>
        <w:ind w:firstLine="7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rPr>
          <w:rFonts w:ascii="Bookman Old Style" w:eastAsia="Dotum" w:hAnsi="Bookman Old Style" w:cstheme="minorHAnsi"/>
          <w:sz w:val="24"/>
          <w:szCs w:val="24"/>
          <w:lang w:val="id-ID"/>
        </w:rPr>
      </w:pPr>
      <w:r w:rsidRPr="00D61D6F">
        <w:rPr>
          <w:rFonts w:ascii="Bookman Old Style" w:eastAsia="Dotum" w:hAnsi="Bookman Old Style" w:cstheme="minorHAnsi"/>
          <w:sz w:val="24"/>
          <w:szCs w:val="24"/>
          <w:lang w:val="id-ID"/>
        </w:rPr>
        <w:t>Ayat (3)</w:t>
      </w:r>
    </w:p>
    <w:p w:rsidR="00E52239" w:rsidRPr="00D61D6F" w:rsidRDefault="00A22AE1" w:rsidP="00D61D6F">
      <w:pPr>
        <w:spacing w:after="120" w:line="240" w:lineRule="auto"/>
        <w:ind w:firstLine="7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15</w:t>
      </w:r>
    </w:p>
    <w:p w:rsidR="00A22AE1" w:rsidRPr="00D61D6F" w:rsidRDefault="00A22AE1" w:rsidP="00D61D6F">
      <w:pPr>
        <w:spacing w:after="120" w:line="240" w:lineRule="auto"/>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r w:rsidR="00E52239" w:rsidRPr="00D61D6F">
        <w:rPr>
          <w:rFonts w:ascii="Bookman Old Style" w:hAnsi="Bookman Old Style" w:cstheme="minorHAnsi"/>
          <w:b/>
          <w:sz w:val="24"/>
          <w:szCs w:val="24"/>
          <w:lang w:val="id-ID"/>
        </w:rPr>
        <w:br/>
      </w: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lastRenderedPageBreak/>
        <w:t>Pasal 16</w:t>
      </w:r>
    </w:p>
    <w:p w:rsidR="00E52239" w:rsidRPr="00D61D6F" w:rsidRDefault="00A22AE1" w:rsidP="00D61D6F">
      <w:pPr>
        <w:spacing w:after="120" w:line="240" w:lineRule="auto"/>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17</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18</w:t>
      </w:r>
    </w:p>
    <w:p w:rsidR="00E52239" w:rsidRPr="00D61D6F" w:rsidRDefault="00A22AE1"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eastAsia="Calibri" w:hAnsi="Bookman Old Style" w:cstheme="minorHAnsi"/>
          <w:b/>
          <w:sz w:val="24"/>
          <w:szCs w:val="24"/>
          <w:lang w:val="id-ID"/>
        </w:rPr>
      </w:pPr>
    </w:p>
    <w:p w:rsidR="00E52239" w:rsidRPr="00D61D6F" w:rsidRDefault="00E52239" w:rsidP="00D61D6F">
      <w:pPr>
        <w:spacing w:after="120" w:line="240" w:lineRule="auto"/>
        <w:jc w:val="center"/>
        <w:rPr>
          <w:rFonts w:ascii="Bookman Old Style" w:eastAsia="Calibri" w:hAnsi="Bookman Old Style" w:cstheme="minorHAnsi"/>
          <w:b/>
          <w:sz w:val="24"/>
          <w:szCs w:val="24"/>
          <w:lang w:val="id-ID"/>
        </w:rPr>
      </w:pPr>
      <w:r w:rsidRPr="00D61D6F">
        <w:rPr>
          <w:rFonts w:ascii="Bookman Old Style" w:eastAsia="Calibri" w:hAnsi="Bookman Old Style" w:cstheme="minorHAnsi"/>
          <w:b/>
          <w:sz w:val="24"/>
          <w:szCs w:val="24"/>
          <w:lang w:val="id-ID"/>
        </w:rPr>
        <w:t>Pasal 19</w:t>
      </w:r>
    </w:p>
    <w:p w:rsidR="00E52239" w:rsidRPr="00D61D6F" w:rsidRDefault="00A22AE1"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20</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21</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22</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23</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24</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25</w:t>
      </w:r>
    </w:p>
    <w:p w:rsidR="00E52239" w:rsidRPr="00D61D6F" w:rsidRDefault="00A22AE1"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26</w:t>
      </w:r>
    </w:p>
    <w:p w:rsidR="00E52239" w:rsidRPr="00D61D6F" w:rsidRDefault="00A22AE1" w:rsidP="00D61D6F">
      <w:pPr>
        <w:spacing w:after="120" w:line="240" w:lineRule="auto"/>
        <w:rPr>
          <w:rFonts w:ascii="Bookman Old Style" w:eastAsia="Calibri" w:hAnsi="Bookman Old Style" w:cstheme="minorHAnsi"/>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spacing w:after="120" w:line="240" w:lineRule="auto"/>
        <w:jc w:val="center"/>
        <w:rPr>
          <w:rFonts w:ascii="Bookman Old Style" w:eastAsia="Calibri" w:hAnsi="Bookman Old Style" w:cstheme="minorHAnsi"/>
          <w:b/>
          <w:sz w:val="24"/>
          <w:szCs w:val="24"/>
          <w:lang w:val="id-ID"/>
        </w:rPr>
      </w:pPr>
    </w:p>
    <w:p w:rsidR="00E52239" w:rsidRPr="00D61D6F" w:rsidRDefault="00E52239" w:rsidP="00D61D6F">
      <w:pPr>
        <w:spacing w:after="120" w:line="240" w:lineRule="auto"/>
        <w:jc w:val="center"/>
        <w:rPr>
          <w:rFonts w:ascii="Bookman Old Style" w:eastAsia="Calibri" w:hAnsi="Bookman Old Style" w:cstheme="minorHAnsi"/>
          <w:b/>
          <w:sz w:val="24"/>
          <w:szCs w:val="24"/>
          <w:lang w:val="id-ID"/>
        </w:rPr>
      </w:pPr>
      <w:r w:rsidRPr="00D61D6F">
        <w:rPr>
          <w:rFonts w:ascii="Bookman Old Style" w:eastAsia="Calibri" w:hAnsi="Bookman Old Style" w:cstheme="minorHAnsi"/>
          <w:b/>
          <w:sz w:val="24"/>
          <w:szCs w:val="24"/>
          <w:lang w:val="id-ID"/>
        </w:rPr>
        <w:t>Pasal 27</w:t>
      </w:r>
    </w:p>
    <w:p w:rsidR="00E52239" w:rsidRPr="00D61D6F" w:rsidRDefault="00A22AE1"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28</w:t>
      </w:r>
    </w:p>
    <w:p w:rsidR="00E52239" w:rsidRPr="00D61D6F" w:rsidRDefault="00A22AE1"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29</w:t>
      </w:r>
    </w:p>
    <w:p w:rsidR="00E52239" w:rsidRPr="00D61D6F" w:rsidRDefault="00A22AE1"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30</w:t>
      </w:r>
    </w:p>
    <w:p w:rsidR="00E52239" w:rsidRPr="00D61D6F" w:rsidRDefault="00A22AE1"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22AE1" w:rsidRPr="00D61D6F" w:rsidRDefault="00A22AE1"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31</w:t>
      </w:r>
    </w:p>
    <w:p w:rsidR="00A56CD0" w:rsidRPr="00D61D6F" w:rsidRDefault="00A56CD0"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Ayat (1) </w:t>
      </w:r>
    </w:p>
    <w:p w:rsidR="00E52239" w:rsidRPr="00D61D6F" w:rsidRDefault="006E1C86" w:rsidP="00D61D6F">
      <w:pPr>
        <w:spacing w:after="120" w:line="240" w:lineRule="auto"/>
        <w:ind w:firstLine="720"/>
        <w:rPr>
          <w:rFonts w:ascii="Bookman Old Style" w:hAnsi="Bookman Old Style" w:cstheme="minorHAnsi"/>
          <w:sz w:val="24"/>
          <w:szCs w:val="24"/>
          <w:highlight w:val="yellow"/>
          <w:lang w:val="id-ID"/>
        </w:rPr>
      </w:pPr>
      <w:r w:rsidRPr="00D61D6F">
        <w:rPr>
          <w:rFonts w:ascii="Bookman Old Style" w:hAnsi="Bookman Old Style" w:cstheme="minorHAnsi"/>
          <w:sz w:val="24"/>
          <w:szCs w:val="24"/>
          <w:lang w:val="id-ID"/>
        </w:rPr>
        <w:t>Pemulihan dan pengobatan mencakup antara lain fisik, psikis, dan sosial</w:t>
      </w:r>
    </w:p>
    <w:p w:rsidR="00A56CD0" w:rsidRPr="00D61D6F" w:rsidRDefault="00A56CD0"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 xml:space="preserve">Ayat (2) </w:t>
      </w:r>
    </w:p>
    <w:p w:rsidR="00E52239" w:rsidRPr="00D61D6F" w:rsidRDefault="00A56CD0" w:rsidP="00D61D6F">
      <w:pPr>
        <w:spacing w:after="120" w:line="240" w:lineRule="auto"/>
        <w:ind w:left="360" w:firstLine="36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56CD0" w:rsidRPr="00D61D6F" w:rsidRDefault="00A56CD0"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(3)</w:t>
      </w:r>
    </w:p>
    <w:p w:rsidR="00A56CD0" w:rsidRPr="00D61D6F" w:rsidRDefault="00A56CD0"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b/>
        <w:t>Cukup Jelas</w:t>
      </w:r>
    </w:p>
    <w:p w:rsidR="00A56CD0" w:rsidRPr="00D61D6F" w:rsidRDefault="00A56CD0"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Ayat (4)</w:t>
      </w:r>
    </w:p>
    <w:p w:rsidR="00A56CD0" w:rsidRPr="00D61D6F" w:rsidRDefault="00A56CD0" w:rsidP="00D61D6F">
      <w:pPr>
        <w:spacing w:after="120" w:line="240" w:lineRule="auto"/>
        <w:ind w:firstLine="7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E52239" w:rsidRPr="00D61D6F" w:rsidRDefault="00E52239" w:rsidP="00D61D6F">
      <w:pPr>
        <w:pStyle w:val="NoSpacing"/>
        <w:spacing w:after="120"/>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32</w:t>
      </w:r>
    </w:p>
    <w:p w:rsidR="00E52239" w:rsidRPr="00D61D6F" w:rsidRDefault="00A56CD0" w:rsidP="00D61D6F">
      <w:pPr>
        <w:spacing w:after="120" w:line="240" w:lineRule="auto"/>
        <w:rPr>
          <w:rFonts w:ascii="Bookman Old Style" w:hAnsi="Bookman Old Style"/>
          <w:sz w:val="24"/>
          <w:szCs w:val="24"/>
        </w:rPr>
      </w:pPr>
      <w:r w:rsidRPr="00D61D6F">
        <w:rPr>
          <w:rFonts w:ascii="Bookman Old Style" w:hAnsi="Bookman Old Style" w:cstheme="minorHAnsi"/>
          <w:sz w:val="24"/>
          <w:szCs w:val="24"/>
          <w:lang w:val="id-ID"/>
        </w:rPr>
        <w:t>Cukup Jelas</w:t>
      </w:r>
    </w:p>
    <w:p w:rsidR="00A56CD0" w:rsidRPr="00D61D6F" w:rsidRDefault="00A56CD0" w:rsidP="00D61D6F">
      <w:pPr>
        <w:spacing w:after="120" w:line="240" w:lineRule="auto"/>
        <w:ind w:left="360"/>
        <w:jc w:val="center"/>
        <w:rPr>
          <w:rFonts w:ascii="Bookman Old Style" w:hAnsi="Bookman Old Style"/>
          <w:b/>
          <w:sz w:val="24"/>
          <w:szCs w:val="24"/>
          <w:lang w:val="id-ID"/>
        </w:rPr>
      </w:pPr>
    </w:p>
    <w:p w:rsidR="00E52239" w:rsidRPr="00D61D6F" w:rsidRDefault="00E52239" w:rsidP="00D61D6F">
      <w:pPr>
        <w:spacing w:after="120" w:line="240" w:lineRule="auto"/>
        <w:jc w:val="center"/>
        <w:rPr>
          <w:rFonts w:ascii="Bookman Old Style" w:hAnsi="Bookman Old Style"/>
          <w:b/>
          <w:sz w:val="24"/>
          <w:szCs w:val="24"/>
          <w:lang w:val="id-ID"/>
        </w:rPr>
      </w:pPr>
      <w:r w:rsidRPr="00D61D6F">
        <w:rPr>
          <w:rFonts w:ascii="Bookman Old Style" w:hAnsi="Bookman Old Style"/>
          <w:b/>
          <w:sz w:val="24"/>
          <w:szCs w:val="24"/>
          <w:lang w:val="id-ID"/>
        </w:rPr>
        <w:t>Pasal 33</w:t>
      </w:r>
    </w:p>
    <w:p w:rsidR="00E52239" w:rsidRPr="00D61D6F" w:rsidRDefault="00A56CD0"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56CD0" w:rsidRPr="00D61D6F" w:rsidRDefault="00A56CD0"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34</w:t>
      </w:r>
    </w:p>
    <w:p w:rsidR="00E52239" w:rsidRPr="00D61D6F" w:rsidRDefault="00A56CD0"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E52239" w:rsidRPr="00D61D6F" w:rsidRDefault="00E52239" w:rsidP="00D61D6F">
      <w:pPr>
        <w:pStyle w:val="NoSpacing"/>
        <w:spacing w:after="120"/>
        <w:rPr>
          <w:rFonts w:ascii="Bookman Old Style" w:hAnsi="Bookman Old Style" w:cstheme="minorHAnsi"/>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35</w:t>
      </w:r>
    </w:p>
    <w:p w:rsidR="00E52239" w:rsidRPr="00D61D6F" w:rsidRDefault="00A56CD0" w:rsidP="00D61D6F">
      <w:pPr>
        <w:pStyle w:val="NoSpacing"/>
        <w:spacing w:after="120"/>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A56CD0" w:rsidRPr="00D61D6F" w:rsidRDefault="00A56CD0"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36</w:t>
      </w:r>
    </w:p>
    <w:p w:rsidR="00E52239" w:rsidRPr="00D61D6F" w:rsidRDefault="00A56CD0"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56CD0" w:rsidRPr="00D61D6F" w:rsidRDefault="00A56CD0"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lastRenderedPageBreak/>
        <w:t>Pasal 37</w:t>
      </w:r>
    </w:p>
    <w:p w:rsidR="00E52239" w:rsidRPr="00D61D6F" w:rsidRDefault="00A56CD0" w:rsidP="00D61D6F">
      <w:pPr>
        <w:autoSpaceDE w:val="0"/>
        <w:autoSpaceDN w:val="0"/>
        <w:adjustRightInd w:val="0"/>
        <w:spacing w:after="120" w:line="240" w:lineRule="auto"/>
        <w:rPr>
          <w:rFonts w:ascii="Bookman Old Style" w:hAnsi="Bookman Old Style" w:cs="Arial"/>
          <w:sz w:val="24"/>
          <w:szCs w:val="24"/>
          <w:lang w:val="id-ID"/>
        </w:rPr>
      </w:pPr>
      <w:r w:rsidRPr="00D61D6F">
        <w:rPr>
          <w:rFonts w:ascii="Bookman Old Style" w:hAnsi="Bookman Old Style" w:cstheme="minorHAnsi"/>
          <w:sz w:val="24"/>
          <w:szCs w:val="24"/>
          <w:lang w:val="id-ID"/>
        </w:rPr>
        <w:t>Cukup Jelas</w:t>
      </w:r>
    </w:p>
    <w:p w:rsidR="00A56CD0" w:rsidRPr="00D61D6F" w:rsidRDefault="00A56CD0" w:rsidP="00D61D6F">
      <w:pPr>
        <w:autoSpaceDE w:val="0"/>
        <w:autoSpaceDN w:val="0"/>
        <w:adjustRightInd w:val="0"/>
        <w:spacing w:after="120" w:line="240" w:lineRule="auto"/>
        <w:jc w:val="center"/>
        <w:rPr>
          <w:rFonts w:ascii="Bookman Old Style" w:hAnsi="Bookman Old Style" w:cs="Arial"/>
          <w:b/>
          <w:sz w:val="24"/>
          <w:szCs w:val="24"/>
          <w:lang w:val="id-ID"/>
        </w:rPr>
      </w:pPr>
    </w:p>
    <w:p w:rsidR="00E52239" w:rsidRPr="00D61D6F" w:rsidRDefault="00E52239" w:rsidP="00D61D6F">
      <w:pPr>
        <w:autoSpaceDE w:val="0"/>
        <w:autoSpaceDN w:val="0"/>
        <w:adjustRightInd w:val="0"/>
        <w:spacing w:after="120" w:line="240" w:lineRule="auto"/>
        <w:jc w:val="center"/>
        <w:rPr>
          <w:rFonts w:ascii="Bookman Old Style" w:hAnsi="Bookman Old Style" w:cs="Arial"/>
          <w:b/>
          <w:sz w:val="24"/>
          <w:szCs w:val="24"/>
          <w:lang w:val="id-ID"/>
        </w:rPr>
      </w:pPr>
      <w:r w:rsidRPr="00D61D6F">
        <w:rPr>
          <w:rFonts w:ascii="Bookman Old Style" w:hAnsi="Bookman Old Style" w:cs="Arial"/>
          <w:b/>
          <w:sz w:val="24"/>
          <w:szCs w:val="24"/>
          <w:lang w:val="id-ID"/>
        </w:rPr>
        <w:t>Pasal 38</w:t>
      </w:r>
    </w:p>
    <w:p w:rsidR="00E52239" w:rsidRPr="00D61D6F" w:rsidRDefault="00A56CD0" w:rsidP="00D61D6F">
      <w:pPr>
        <w:pStyle w:val="NoSpacing"/>
        <w:spacing w:after="120"/>
        <w:rPr>
          <w:rFonts w:ascii="Bookman Old Style" w:eastAsiaTheme="minorHAnsi" w:hAnsi="Bookman Old Style" w:cs="Arial"/>
          <w:sz w:val="24"/>
          <w:szCs w:val="24"/>
          <w:lang w:val="id-ID"/>
        </w:rPr>
      </w:pPr>
      <w:r w:rsidRPr="00D61D6F">
        <w:rPr>
          <w:rFonts w:ascii="Bookman Old Style" w:hAnsi="Bookman Old Style" w:cstheme="minorHAnsi"/>
          <w:sz w:val="24"/>
          <w:szCs w:val="24"/>
          <w:lang w:val="id-ID"/>
        </w:rPr>
        <w:t>Cukup Jelas</w:t>
      </w:r>
    </w:p>
    <w:p w:rsidR="00E52239" w:rsidRPr="00D61D6F" w:rsidRDefault="00E52239" w:rsidP="00D61D6F">
      <w:pPr>
        <w:pStyle w:val="NoSpacing"/>
        <w:spacing w:after="120"/>
        <w:rPr>
          <w:rFonts w:ascii="Bookman Old Style" w:eastAsiaTheme="minorHAnsi" w:hAnsi="Bookman Old Style" w:cs="Arial"/>
          <w:sz w:val="24"/>
          <w:szCs w:val="24"/>
          <w:lang w:val="id-ID"/>
        </w:rPr>
      </w:pPr>
    </w:p>
    <w:p w:rsidR="00E52239" w:rsidRPr="00D61D6F" w:rsidRDefault="00E52239" w:rsidP="00D61D6F">
      <w:pPr>
        <w:pStyle w:val="NoSpacing"/>
        <w:spacing w:after="120"/>
        <w:jc w:val="center"/>
        <w:rPr>
          <w:rFonts w:ascii="Bookman Old Style" w:hAnsi="Bookman Old Style"/>
          <w:b/>
          <w:sz w:val="24"/>
          <w:szCs w:val="24"/>
        </w:rPr>
      </w:pPr>
      <w:r w:rsidRPr="00D61D6F">
        <w:rPr>
          <w:rFonts w:ascii="Bookman Old Style" w:eastAsiaTheme="minorHAnsi" w:hAnsi="Bookman Old Style" w:cs="Arial"/>
          <w:b/>
          <w:sz w:val="24"/>
          <w:szCs w:val="24"/>
          <w:lang w:val="id-ID"/>
        </w:rPr>
        <w:t>Pasal 39</w:t>
      </w:r>
    </w:p>
    <w:p w:rsidR="00E52239" w:rsidRPr="00D61D6F" w:rsidRDefault="00A56CD0" w:rsidP="00D61D6F">
      <w:pPr>
        <w:spacing w:after="120" w:line="240" w:lineRule="auto"/>
        <w:rPr>
          <w:rFonts w:ascii="Bookman Old Style" w:hAnsi="Bookman Old Style"/>
          <w:sz w:val="24"/>
          <w:szCs w:val="24"/>
        </w:rPr>
      </w:pPr>
      <w:r w:rsidRPr="00D61D6F">
        <w:rPr>
          <w:rFonts w:ascii="Bookman Old Style" w:hAnsi="Bookman Old Style" w:cstheme="minorHAnsi"/>
          <w:sz w:val="24"/>
          <w:szCs w:val="24"/>
          <w:lang w:val="id-ID"/>
        </w:rPr>
        <w:t>Cukup Jelas</w:t>
      </w:r>
    </w:p>
    <w:p w:rsidR="00E52239" w:rsidRPr="00D61D6F" w:rsidRDefault="00E52239" w:rsidP="00D61D6F">
      <w:pPr>
        <w:spacing w:after="120" w:line="240" w:lineRule="auto"/>
        <w:rPr>
          <w:rFonts w:ascii="Bookman Old Style" w:hAnsi="Bookman Old Style"/>
          <w:sz w:val="24"/>
          <w:szCs w:val="24"/>
        </w:rPr>
      </w:pPr>
    </w:p>
    <w:p w:rsidR="00E52239" w:rsidRPr="00D61D6F" w:rsidRDefault="00E52239" w:rsidP="00D61D6F">
      <w:pPr>
        <w:spacing w:after="120" w:line="240" w:lineRule="auto"/>
        <w:jc w:val="center"/>
        <w:rPr>
          <w:rFonts w:ascii="Bookman Old Style" w:hAnsi="Bookman Old Style"/>
          <w:b/>
          <w:sz w:val="24"/>
          <w:szCs w:val="24"/>
          <w:lang w:val="id-ID"/>
        </w:rPr>
      </w:pPr>
      <w:r w:rsidRPr="00D61D6F">
        <w:rPr>
          <w:rFonts w:ascii="Bookman Old Style" w:hAnsi="Bookman Old Style"/>
          <w:b/>
          <w:sz w:val="24"/>
          <w:szCs w:val="24"/>
          <w:lang w:val="id-ID"/>
        </w:rPr>
        <w:t>Pasal 40</w:t>
      </w:r>
    </w:p>
    <w:p w:rsidR="00E52239" w:rsidRPr="00D61D6F" w:rsidRDefault="00A56CD0"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56CD0" w:rsidRPr="00D61D6F" w:rsidRDefault="00A56CD0"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pStyle w:val="NoSpacing"/>
        <w:spacing w:after="120"/>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41</w:t>
      </w:r>
    </w:p>
    <w:p w:rsidR="00E52239" w:rsidRPr="00D61D6F" w:rsidRDefault="00A56CD0" w:rsidP="00D61D6F">
      <w:pPr>
        <w:pStyle w:val="NoSpacing"/>
        <w:spacing w:after="120"/>
        <w:rPr>
          <w:rFonts w:ascii="Bookman Old Style" w:hAnsi="Bookman Old Style" w:cstheme="minorHAnsi"/>
          <w:b/>
          <w:sz w:val="24"/>
          <w:szCs w:val="24"/>
          <w:lang w:val="id-ID"/>
        </w:rPr>
      </w:pPr>
      <w:r w:rsidRPr="00D61D6F">
        <w:rPr>
          <w:rFonts w:ascii="Bookman Old Style" w:hAnsi="Bookman Old Style" w:cstheme="minorHAnsi"/>
          <w:sz w:val="24"/>
          <w:szCs w:val="24"/>
          <w:lang w:val="id-ID"/>
        </w:rPr>
        <w:t>Cukup Jelas</w:t>
      </w:r>
    </w:p>
    <w:p w:rsidR="00A56CD0" w:rsidRPr="00D61D6F" w:rsidRDefault="00A56CD0" w:rsidP="00D61D6F">
      <w:pPr>
        <w:pStyle w:val="NoSpacing"/>
        <w:spacing w:after="120"/>
        <w:jc w:val="center"/>
        <w:rPr>
          <w:rFonts w:ascii="Bookman Old Style" w:hAnsi="Bookman Old Style" w:cstheme="minorHAnsi"/>
          <w:b/>
          <w:sz w:val="24"/>
          <w:szCs w:val="24"/>
          <w:lang w:val="id-ID"/>
        </w:rPr>
      </w:pPr>
    </w:p>
    <w:p w:rsidR="00E52239" w:rsidRPr="00D61D6F" w:rsidRDefault="00E52239" w:rsidP="00D61D6F">
      <w:pPr>
        <w:spacing w:after="120" w:line="240" w:lineRule="auto"/>
        <w:jc w:val="center"/>
        <w:rPr>
          <w:rFonts w:ascii="Bookman Old Style" w:hAnsi="Bookman Old Style" w:cstheme="minorHAnsi"/>
          <w:b/>
          <w:sz w:val="24"/>
          <w:szCs w:val="24"/>
          <w:lang w:val="id-ID"/>
        </w:rPr>
      </w:pPr>
      <w:r w:rsidRPr="00D61D6F">
        <w:rPr>
          <w:rFonts w:ascii="Bookman Old Style" w:hAnsi="Bookman Old Style" w:cstheme="minorHAnsi"/>
          <w:b/>
          <w:sz w:val="24"/>
          <w:szCs w:val="24"/>
          <w:lang w:val="id-ID"/>
        </w:rPr>
        <w:t>Pasal 42</w:t>
      </w:r>
    </w:p>
    <w:p w:rsidR="00E52239" w:rsidRPr="00D61D6F" w:rsidRDefault="00A56CD0" w:rsidP="00D61D6F">
      <w:pPr>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p w:rsidR="00E52239" w:rsidRPr="00D61D6F" w:rsidRDefault="00E52239" w:rsidP="00D61D6F">
      <w:pPr>
        <w:autoSpaceDE w:val="0"/>
        <w:autoSpaceDN w:val="0"/>
        <w:adjustRightInd w:val="0"/>
        <w:spacing w:after="120" w:line="240" w:lineRule="auto"/>
        <w:rPr>
          <w:rFonts w:ascii="Bookman Old Style" w:hAnsi="Bookman Old Style" w:cs="Arial"/>
          <w:sz w:val="24"/>
          <w:szCs w:val="24"/>
          <w:lang w:val="id-ID"/>
        </w:rPr>
      </w:pPr>
    </w:p>
    <w:p w:rsidR="00E52239" w:rsidRPr="00D61D6F" w:rsidRDefault="00E52239" w:rsidP="00D61D6F">
      <w:pPr>
        <w:autoSpaceDE w:val="0"/>
        <w:autoSpaceDN w:val="0"/>
        <w:adjustRightInd w:val="0"/>
        <w:spacing w:after="120" w:line="240" w:lineRule="auto"/>
        <w:jc w:val="center"/>
        <w:rPr>
          <w:rFonts w:ascii="Bookman Old Style" w:hAnsi="Bookman Old Style" w:cs="Arial"/>
          <w:b/>
          <w:sz w:val="24"/>
          <w:szCs w:val="24"/>
          <w:lang w:val="id-ID"/>
        </w:rPr>
      </w:pPr>
      <w:r w:rsidRPr="00D61D6F">
        <w:rPr>
          <w:rFonts w:ascii="Bookman Old Style" w:hAnsi="Bookman Old Style" w:cs="Arial"/>
          <w:b/>
          <w:sz w:val="24"/>
          <w:szCs w:val="24"/>
          <w:lang w:val="id-ID"/>
        </w:rPr>
        <w:t>Pasal 43</w:t>
      </w:r>
    </w:p>
    <w:p w:rsidR="00E52239" w:rsidRPr="00D61D6F" w:rsidRDefault="00A56CD0" w:rsidP="00D61D6F">
      <w:pPr>
        <w:autoSpaceDE w:val="0"/>
        <w:autoSpaceDN w:val="0"/>
        <w:adjustRightInd w:val="0"/>
        <w:spacing w:after="120" w:line="240" w:lineRule="auto"/>
        <w:rPr>
          <w:rFonts w:ascii="Bookman Old Style" w:hAnsi="Bookman Old Style" w:cstheme="minorHAnsi"/>
          <w:sz w:val="24"/>
          <w:szCs w:val="24"/>
          <w:lang w:val="id-ID"/>
        </w:rPr>
      </w:pPr>
      <w:r w:rsidRPr="00D61D6F">
        <w:rPr>
          <w:rFonts w:ascii="Bookman Old Style" w:hAnsi="Bookman Old Style" w:cstheme="minorHAnsi"/>
          <w:sz w:val="24"/>
          <w:szCs w:val="24"/>
          <w:lang w:val="id-ID"/>
        </w:rPr>
        <w:t>Cukup Jelas</w:t>
      </w:r>
    </w:p>
    <w:sectPr w:rsidR="00E52239" w:rsidRPr="00D61D6F" w:rsidSect="00327D85">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CFE" w:rsidRDefault="00C15CFE" w:rsidP="009B71D4">
      <w:pPr>
        <w:spacing w:after="0" w:line="240" w:lineRule="auto"/>
      </w:pPr>
      <w:r>
        <w:separator/>
      </w:r>
    </w:p>
  </w:endnote>
  <w:endnote w:type="continuationSeparator" w:id="0">
    <w:p w:rsidR="00C15CFE" w:rsidRDefault="00C15CFE" w:rsidP="009B7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tum">
    <w:altName w:val="돋움"/>
    <w:panose1 w:val="020B0600000101010101"/>
    <w:charset w:val="81"/>
    <w:family w:val="modern"/>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BEF" w:rsidRDefault="009B71D4">
    <w:pPr>
      <w:pStyle w:val="Footer"/>
      <w:rPr>
        <w:sz w:val="20"/>
        <w:lang w:val="id-ID"/>
      </w:rPr>
    </w:pPr>
    <w:r w:rsidRPr="00494BEF">
      <w:rPr>
        <w:sz w:val="20"/>
        <w:lang w:val="id-ID"/>
      </w:rPr>
      <w:t xml:space="preserve">Draft RPP versi </w:t>
    </w:r>
    <w:r w:rsidR="00494BEF" w:rsidRPr="00494BEF">
      <w:rPr>
        <w:sz w:val="20"/>
        <w:lang w:val="id-ID"/>
      </w:rPr>
      <w:t xml:space="preserve">Pokja Implementasi Undang-undang Penyandang Disabilitas </w:t>
    </w:r>
  </w:p>
  <w:p w:rsidR="009B71D4" w:rsidRPr="00494BEF" w:rsidRDefault="00494BEF">
    <w:pPr>
      <w:pStyle w:val="Footer"/>
      <w:rPr>
        <w:sz w:val="20"/>
      </w:rPr>
    </w:pPr>
    <w:r w:rsidRPr="00494BEF">
      <w:rPr>
        <w:sz w:val="20"/>
        <w:lang w:val="id-ID"/>
      </w:rPr>
      <w:t>dan Koalisi Masyarakat Penyandang Disabilitas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CFE" w:rsidRDefault="00C15CFE" w:rsidP="009B71D4">
      <w:pPr>
        <w:spacing w:after="0" w:line="240" w:lineRule="auto"/>
      </w:pPr>
      <w:r>
        <w:separator/>
      </w:r>
    </w:p>
  </w:footnote>
  <w:footnote w:type="continuationSeparator" w:id="0">
    <w:p w:rsidR="00C15CFE" w:rsidRDefault="00C15CFE" w:rsidP="009B71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531826"/>
      <w:docPartObj>
        <w:docPartGallery w:val="Page Numbers (Top of Page)"/>
        <w:docPartUnique/>
      </w:docPartObj>
    </w:sdtPr>
    <w:sdtEndPr>
      <w:rPr>
        <w:noProof/>
      </w:rPr>
    </w:sdtEndPr>
    <w:sdtContent>
      <w:p w:rsidR="009B71D4" w:rsidRDefault="009B71D4">
        <w:pPr>
          <w:pStyle w:val="Header"/>
          <w:jc w:val="right"/>
        </w:pPr>
        <w:r>
          <w:fldChar w:fldCharType="begin"/>
        </w:r>
        <w:r>
          <w:instrText xml:space="preserve"> PAGE   \* MERGEFORMAT </w:instrText>
        </w:r>
        <w:r>
          <w:fldChar w:fldCharType="separate"/>
        </w:r>
        <w:r w:rsidR="00C30B6D">
          <w:rPr>
            <w:noProof/>
          </w:rPr>
          <w:t>1</w:t>
        </w:r>
        <w:r>
          <w:rPr>
            <w:noProof/>
          </w:rPr>
          <w:fldChar w:fldCharType="end"/>
        </w:r>
      </w:p>
    </w:sdtContent>
  </w:sdt>
  <w:p w:rsidR="009B71D4" w:rsidRDefault="009B71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A6BAE"/>
    <w:multiLevelType w:val="hybridMultilevel"/>
    <w:tmpl w:val="87F2D3BC"/>
    <w:lvl w:ilvl="0" w:tplc="5A2007B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55536B3"/>
    <w:multiLevelType w:val="hybridMultilevel"/>
    <w:tmpl w:val="722A14AC"/>
    <w:lvl w:ilvl="0" w:tplc="5A746E1E">
      <w:start w:val="1"/>
      <w:numFmt w:val="decimal"/>
      <w:lvlText w:val="(%1)"/>
      <w:lvlJc w:val="left"/>
      <w:pPr>
        <w:ind w:left="360" w:hanging="360"/>
      </w:pPr>
      <w:rPr>
        <w:rFonts w:cs="Times New Roman"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5735BD"/>
    <w:multiLevelType w:val="hybridMultilevel"/>
    <w:tmpl w:val="64F45C76"/>
    <w:lvl w:ilvl="0" w:tplc="5678D4B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F666DDD"/>
    <w:multiLevelType w:val="hybridMultilevel"/>
    <w:tmpl w:val="31F05382"/>
    <w:lvl w:ilvl="0" w:tplc="6DDE736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2E22B7D"/>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58596A"/>
    <w:multiLevelType w:val="hybridMultilevel"/>
    <w:tmpl w:val="A4E8C22C"/>
    <w:lvl w:ilvl="0" w:tplc="EDD0E7A8">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91C084E"/>
    <w:multiLevelType w:val="hybridMultilevel"/>
    <w:tmpl w:val="D07EEC9C"/>
    <w:lvl w:ilvl="0" w:tplc="7C4AC91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98F37E9"/>
    <w:multiLevelType w:val="hybridMultilevel"/>
    <w:tmpl w:val="E0B2956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7D0866"/>
    <w:multiLevelType w:val="hybridMultilevel"/>
    <w:tmpl w:val="31F05382"/>
    <w:lvl w:ilvl="0" w:tplc="6DDE736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1FF82795"/>
    <w:multiLevelType w:val="hybridMultilevel"/>
    <w:tmpl w:val="722A14AC"/>
    <w:lvl w:ilvl="0" w:tplc="5A746E1E">
      <w:start w:val="1"/>
      <w:numFmt w:val="decimal"/>
      <w:lvlText w:val="(%1)"/>
      <w:lvlJc w:val="left"/>
      <w:pPr>
        <w:ind w:left="360" w:hanging="360"/>
      </w:pPr>
      <w:rPr>
        <w:rFonts w:cs="Times New Roman"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010459F"/>
    <w:multiLevelType w:val="hybridMultilevel"/>
    <w:tmpl w:val="1652B614"/>
    <w:lvl w:ilvl="0" w:tplc="7A50C5A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20E516AE"/>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4C01D4B"/>
    <w:multiLevelType w:val="hybridMultilevel"/>
    <w:tmpl w:val="A73C5DB4"/>
    <w:lvl w:ilvl="0" w:tplc="339439C8">
      <w:start w:val="1"/>
      <w:numFmt w:val="decimal"/>
      <w:lvlText w:val="%1."/>
      <w:lvlJc w:val="left"/>
      <w:pPr>
        <w:ind w:left="720" w:hanging="360"/>
      </w:pPr>
      <w:rPr>
        <w:rFonts w:cs="Times New Roman"/>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920D61"/>
    <w:multiLevelType w:val="hybridMultilevel"/>
    <w:tmpl w:val="A98042B8"/>
    <w:lvl w:ilvl="0" w:tplc="069C07F6">
      <w:start w:val="1"/>
      <w:numFmt w:val="decimal"/>
      <w:lvlText w:val="(%1)"/>
      <w:lvlJc w:val="left"/>
      <w:pPr>
        <w:ind w:left="720" w:hanging="360"/>
      </w:pPr>
      <w:rPr>
        <w:rFonts w:ascii="Bookman Old Style" w:eastAsiaTheme="minorHAnsi" w:hAnsi="Bookman Old Style" w:cstheme="minorHAns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B26E8A"/>
    <w:multiLevelType w:val="hybridMultilevel"/>
    <w:tmpl w:val="80E09876"/>
    <w:lvl w:ilvl="0" w:tplc="75B055EA">
      <w:numFmt w:val="bullet"/>
      <w:lvlText w:val=""/>
      <w:lvlJc w:val="left"/>
      <w:pPr>
        <w:ind w:left="720" w:hanging="360"/>
      </w:pPr>
      <w:rPr>
        <w:rFonts w:ascii="Wingdings" w:eastAsiaTheme="minorHAnsi" w:hAnsi="Wingdings" w:cstheme="minorHAns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15:restartNumberingAfterBreak="0">
    <w:nsid w:val="310B321C"/>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3E5258A"/>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8154CA0"/>
    <w:multiLevelType w:val="hybridMultilevel"/>
    <w:tmpl w:val="470277D4"/>
    <w:lvl w:ilvl="0" w:tplc="10D2BC32">
      <w:numFmt w:val="bullet"/>
      <w:lvlText w:val=""/>
      <w:lvlJc w:val="left"/>
      <w:pPr>
        <w:ind w:left="720" w:hanging="360"/>
      </w:pPr>
      <w:rPr>
        <w:rFonts w:ascii="Wingdings" w:eastAsiaTheme="minorHAnsi" w:hAnsi="Wingdings" w:cstheme="minorHAns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15:restartNumberingAfterBreak="0">
    <w:nsid w:val="3E977097"/>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FE442AC"/>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3FC6911"/>
    <w:multiLevelType w:val="hybridMultilevel"/>
    <w:tmpl w:val="E0B2956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93113A5"/>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9E4660E"/>
    <w:multiLevelType w:val="hybridMultilevel"/>
    <w:tmpl w:val="B3ECD53E"/>
    <w:lvl w:ilvl="0" w:tplc="9490D832">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4CBA3142"/>
    <w:multiLevelType w:val="hybridMultilevel"/>
    <w:tmpl w:val="CCE05474"/>
    <w:lvl w:ilvl="0" w:tplc="86BC43EA">
      <w:numFmt w:val="bullet"/>
      <w:lvlText w:val=""/>
      <w:lvlJc w:val="left"/>
      <w:pPr>
        <w:ind w:left="720" w:hanging="360"/>
      </w:pPr>
      <w:rPr>
        <w:rFonts w:ascii="Wingdings" w:eastAsia="Calibri" w:hAnsi="Wingdings" w:cstheme="minorHAns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15:restartNumberingAfterBreak="0">
    <w:nsid w:val="4F2F11E6"/>
    <w:multiLevelType w:val="hybridMultilevel"/>
    <w:tmpl w:val="722A14AC"/>
    <w:lvl w:ilvl="0" w:tplc="5A746E1E">
      <w:start w:val="1"/>
      <w:numFmt w:val="decimal"/>
      <w:lvlText w:val="(%1)"/>
      <w:lvlJc w:val="left"/>
      <w:pPr>
        <w:ind w:left="360" w:hanging="360"/>
      </w:pPr>
      <w:rPr>
        <w:rFonts w:cs="Times New Roman"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0621788"/>
    <w:multiLevelType w:val="hybridMultilevel"/>
    <w:tmpl w:val="9BB62CFA"/>
    <w:lvl w:ilvl="0" w:tplc="7A50C5A8">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6" w15:restartNumberingAfterBreak="0">
    <w:nsid w:val="51393CFA"/>
    <w:multiLevelType w:val="hybridMultilevel"/>
    <w:tmpl w:val="F704D8F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554A4CB0"/>
    <w:multiLevelType w:val="hybridMultilevel"/>
    <w:tmpl w:val="7742A1AE"/>
    <w:lvl w:ilvl="0" w:tplc="04090019">
      <w:start w:val="1"/>
      <w:numFmt w:val="lowerLetter"/>
      <w:lvlText w:val="%1."/>
      <w:lvlJc w:val="left"/>
      <w:pPr>
        <w:ind w:left="144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8" w15:restartNumberingAfterBreak="0">
    <w:nsid w:val="57DE2F0D"/>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ACB6831"/>
    <w:multiLevelType w:val="hybridMultilevel"/>
    <w:tmpl w:val="722A14AC"/>
    <w:lvl w:ilvl="0" w:tplc="5A746E1E">
      <w:start w:val="1"/>
      <w:numFmt w:val="decimal"/>
      <w:lvlText w:val="(%1)"/>
      <w:lvlJc w:val="left"/>
      <w:pPr>
        <w:ind w:left="360" w:hanging="360"/>
      </w:pPr>
      <w:rPr>
        <w:rFonts w:cs="Times New Roman"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B656FDA"/>
    <w:multiLevelType w:val="hybridMultilevel"/>
    <w:tmpl w:val="F668A036"/>
    <w:lvl w:ilvl="0" w:tplc="8714945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5D0D0079"/>
    <w:multiLevelType w:val="hybridMultilevel"/>
    <w:tmpl w:val="E0B2956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41307A"/>
    <w:multiLevelType w:val="hybridMultilevel"/>
    <w:tmpl w:val="E50C9346"/>
    <w:lvl w:ilvl="0" w:tplc="5E08C7A0">
      <w:start w:val="1"/>
      <w:numFmt w:val="decimal"/>
      <w:lvlText w:val="(%1)"/>
      <w:lvlJc w:val="left"/>
      <w:pPr>
        <w:ind w:left="360" w:hanging="360"/>
      </w:pPr>
      <w:rPr>
        <w:rFonts w:ascii="Bookman Old Style" w:eastAsia="Times New Roman" w:hAnsi="Bookman Old Style" w:cstheme="minorHAnsi"/>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3" w15:restartNumberingAfterBreak="0">
    <w:nsid w:val="67310A1A"/>
    <w:multiLevelType w:val="hybridMultilevel"/>
    <w:tmpl w:val="22DEEDDE"/>
    <w:lvl w:ilvl="0" w:tplc="A4F27816">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E4C1B06"/>
    <w:multiLevelType w:val="hybridMultilevel"/>
    <w:tmpl w:val="722A14AC"/>
    <w:lvl w:ilvl="0" w:tplc="5A746E1E">
      <w:start w:val="1"/>
      <w:numFmt w:val="decimal"/>
      <w:lvlText w:val="(%1)"/>
      <w:lvlJc w:val="left"/>
      <w:pPr>
        <w:ind w:left="360" w:hanging="360"/>
      </w:pPr>
      <w:rPr>
        <w:rFonts w:cs="Times New Roman"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0C9102F"/>
    <w:multiLevelType w:val="hybridMultilevel"/>
    <w:tmpl w:val="78A4C9A2"/>
    <w:lvl w:ilvl="0" w:tplc="177A0D10">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6" w15:restartNumberingAfterBreak="0">
    <w:nsid w:val="71297189"/>
    <w:multiLevelType w:val="hybridMultilevel"/>
    <w:tmpl w:val="722A14AC"/>
    <w:lvl w:ilvl="0" w:tplc="5A746E1E">
      <w:start w:val="1"/>
      <w:numFmt w:val="decimal"/>
      <w:lvlText w:val="(%1)"/>
      <w:lvlJc w:val="left"/>
      <w:pPr>
        <w:ind w:left="360" w:hanging="360"/>
      </w:pPr>
      <w:rPr>
        <w:rFonts w:cs="Times New Roman"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78F7551"/>
    <w:multiLevelType w:val="hybridMultilevel"/>
    <w:tmpl w:val="638A16AE"/>
    <w:lvl w:ilvl="0" w:tplc="EB721380">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8" w15:restartNumberingAfterBreak="0">
    <w:nsid w:val="79C962FC"/>
    <w:multiLevelType w:val="hybridMultilevel"/>
    <w:tmpl w:val="22DEEDDE"/>
    <w:lvl w:ilvl="0" w:tplc="A4F27816">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9D10EAE"/>
    <w:multiLevelType w:val="hybridMultilevel"/>
    <w:tmpl w:val="C5CEE4C4"/>
    <w:lvl w:ilvl="0" w:tplc="ACA4864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2"/>
  </w:num>
  <w:num w:numId="2">
    <w:abstractNumId w:val="32"/>
  </w:num>
  <w:num w:numId="3">
    <w:abstractNumId w:val="19"/>
  </w:num>
  <w:num w:numId="4">
    <w:abstractNumId w:val="33"/>
  </w:num>
  <w:num w:numId="5">
    <w:abstractNumId w:val="4"/>
  </w:num>
  <w:num w:numId="6">
    <w:abstractNumId w:val="13"/>
  </w:num>
  <w:num w:numId="7">
    <w:abstractNumId w:val="26"/>
  </w:num>
  <w:num w:numId="8">
    <w:abstractNumId w:val="7"/>
  </w:num>
  <w:num w:numId="9">
    <w:abstractNumId w:val="20"/>
  </w:num>
  <w:num w:numId="10">
    <w:abstractNumId w:val="9"/>
  </w:num>
  <w:num w:numId="11">
    <w:abstractNumId w:val="36"/>
  </w:num>
  <w:num w:numId="12">
    <w:abstractNumId w:val="34"/>
  </w:num>
  <w:num w:numId="13">
    <w:abstractNumId w:val="29"/>
  </w:num>
  <w:num w:numId="14">
    <w:abstractNumId w:val="24"/>
  </w:num>
  <w:num w:numId="15">
    <w:abstractNumId w:val="16"/>
  </w:num>
  <w:num w:numId="16">
    <w:abstractNumId w:val="11"/>
  </w:num>
  <w:num w:numId="17">
    <w:abstractNumId w:val="18"/>
  </w:num>
  <w:num w:numId="18">
    <w:abstractNumId w:val="38"/>
  </w:num>
  <w:num w:numId="19">
    <w:abstractNumId w:val="15"/>
  </w:num>
  <w:num w:numId="20">
    <w:abstractNumId w:val="21"/>
  </w:num>
  <w:num w:numId="21">
    <w:abstractNumId w:val="28"/>
  </w:num>
  <w:num w:numId="22">
    <w:abstractNumId w:val="6"/>
  </w:num>
  <w:num w:numId="23">
    <w:abstractNumId w:val="39"/>
  </w:num>
  <w:num w:numId="24">
    <w:abstractNumId w:val="30"/>
  </w:num>
  <w:num w:numId="25">
    <w:abstractNumId w:val="5"/>
  </w:num>
  <w:num w:numId="26">
    <w:abstractNumId w:val="8"/>
  </w:num>
  <w:num w:numId="27">
    <w:abstractNumId w:val="0"/>
  </w:num>
  <w:num w:numId="28">
    <w:abstractNumId w:val="22"/>
  </w:num>
  <w:num w:numId="29">
    <w:abstractNumId w:val="2"/>
  </w:num>
  <w:num w:numId="30">
    <w:abstractNumId w:val="14"/>
  </w:num>
  <w:num w:numId="31">
    <w:abstractNumId w:val="35"/>
  </w:num>
  <w:num w:numId="32">
    <w:abstractNumId w:val="37"/>
  </w:num>
  <w:num w:numId="33">
    <w:abstractNumId w:val="3"/>
  </w:num>
  <w:num w:numId="34">
    <w:abstractNumId w:val="1"/>
  </w:num>
  <w:num w:numId="35">
    <w:abstractNumId w:val="31"/>
  </w:num>
  <w:num w:numId="36">
    <w:abstractNumId w:val="27"/>
  </w:num>
  <w:num w:numId="37">
    <w:abstractNumId w:val="23"/>
  </w:num>
  <w:num w:numId="38">
    <w:abstractNumId w:val="17"/>
  </w:num>
  <w:num w:numId="39">
    <w:abstractNumId w:val="25"/>
  </w:num>
  <w:num w:numId="40">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04B"/>
    <w:rsid w:val="00005730"/>
    <w:rsid w:val="000448E2"/>
    <w:rsid w:val="00045C65"/>
    <w:rsid w:val="0006621B"/>
    <w:rsid w:val="0009462B"/>
    <w:rsid w:val="000C172A"/>
    <w:rsid w:val="00101F41"/>
    <w:rsid w:val="00136EE1"/>
    <w:rsid w:val="00152E18"/>
    <w:rsid w:val="00171B1B"/>
    <w:rsid w:val="00195D92"/>
    <w:rsid w:val="001A2BAA"/>
    <w:rsid w:val="00251EC1"/>
    <w:rsid w:val="00293268"/>
    <w:rsid w:val="002A063D"/>
    <w:rsid w:val="0031265F"/>
    <w:rsid w:val="00327D85"/>
    <w:rsid w:val="00372ECD"/>
    <w:rsid w:val="00373BE4"/>
    <w:rsid w:val="003855BA"/>
    <w:rsid w:val="003C60E2"/>
    <w:rsid w:val="003D62CD"/>
    <w:rsid w:val="003D6F24"/>
    <w:rsid w:val="00420D5F"/>
    <w:rsid w:val="00424F02"/>
    <w:rsid w:val="00455536"/>
    <w:rsid w:val="00480368"/>
    <w:rsid w:val="00491DC3"/>
    <w:rsid w:val="0049230E"/>
    <w:rsid w:val="00494BEF"/>
    <w:rsid w:val="004B3A08"/>
    <w:rsid w:val="004D2000"/>
    <w:rsid w:val="004D499C"/>
    <w:rsid w:val="004E1D32"/>
    <w:rsid w:val="004E2ED3"/>
    <w:rsid w:val="00506C85"/>
    <w:rsid w:val="005A1186"/>
    <w:rsid w:val="005E3458"/>
    <w:rsid w:val="00630295"/>
    <w:rsid w:val="00637A71"/>
    <w:rsid w:val="00637F5D"/>
    <w:rsid w:val="0065119C"/>
    <w:rsid w:val="00687CA6"/>
    <w:rsid w:val="006934D0"/>
    <w:rsid w:val="006B5636"/>
    <w:rsid w:val="006E1C86"/>
    <w:rsid w:val="006E34BC"/>
    <w:rsid w:val="0072299D"/>
    <w:rsid w:val="00741F93"/>
    <w:rsid w:val="007447DE"/>
    <w:rsid w:val="00774A7E"/>
    <w:rsid w:val="007A7B4C"/>
    <w:rsid w:val="007C3B65"/>
    <w:rsid w:val="008042E7"/>
    <w:rsid w:val="008606B0"/>
    <w:rsid w:val="008B37E2"/>
    <w:rsid w:val="008F1D88"/>
    <w:rsid w:val="00905625"/>
    <w:rsid w:val="00917C5E"/>
    <w:rsid w:val="00933275"/>
    <w:rsid w:val="00935F1C"/>
    <w:rsid w:val="00936D2D"/>
    <w:rsid w:val="00940ED8"/>
    <w:rsid w:val="00963A5C"/>
    <w:rsid w:val="0097486E"/>
    <w:rsid w:val="00987FD3"/>
    <w:rsid w:val="009911DC"/>
    <w:rsid w:val="009B71D4"/>
    <w:rsid w:val="009C7913"/>
    <w:rsid w:val="00A22AE1"/>
    <w:rsid w:val="00A56CD0"/>
    <w:rsid w:val="00A76F64"/>
    <w:rsid w:val="00AD39CD"/>
    <w:rsid w:val="00B43A09"/>
    <w:rsid w:val="00B9429D"/>
    <w:rsid w:val="00BD761C"/>
    <w:rsid w:val="00C15CFE"/>
    <w:rsid w:val="00C30B6D"/>
    <w:rsid w:val="00C3204B"/>
    <w:rsid w:val="00C40593"/>
    <w:rsid w:val="00C47E3F"/>
    <w:rsid w:val="00C5666C"/>
    <w:rsid w:val="00C72C92"/>
    <w:rsid w:val="00CB7437"/>
    <w:rsid w:val="00CC72A2"/>
    <w:rsid w:val="00D24A93"/>
    <w:rsid w:val="00D507BF"/>
    <w:rsid w:val="00D601C1"/>
    <w:rsid w:val="00D61D6F"/>
    <w:rsid w:val="00D6620E"/>
    <w:rsid w:val="00D80EED"/>
    <w:rsid w:val="00D878E1"/>
    <w:rsid w:val="00D9565F"/>
    <w:rsid w:val="00DC095D"/>
    <w:rsid w:val="00DE0358"/>
    <w:rsid w:val="00E03042"/>
    <w:rsid w:val="00E13950"/>
    <w:rsid w:val="00E24C54"/>
    <w:rsid w:val="00E41D85"/>
    <w:rsid w:val="00E50EC2"/>
    <w:rsid w:val="00E52239"/>
    <w:rsid w:val="00E9307F"/>
    <w:rsid w:val="00EB4A30"/>
    <w:rsid w:val="00EC1706"/>
    <w:rsid w:val="00EC4DEA"/>
    <w:rsid w:val="00ED2AF9"/>
    <w:rsid w:val="00F36450"/>
    <w:rsid w:val="00F37225"/>
    <w:rsid w:val="00F4581D"/>
    <w:rsid w:val="00F472B9"/>
    <w:rsid w:val="00FB1268"/>
    <w:rsid w:val="00FF448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CDE3BD-C792-4CC1-B327-90FD6577F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04B"/>
    <w:rPr>
      <w:lang w:val="en-US"/>
    </w:rPr>
  </w:style>
  <w:style w:type="paragraph" w:styleId="Heading3">
    <w:name w:val="heading 3"/>
    <w:basedOn w:val="Normal"/>
    <w:next w:val="Normal"/>
    <w:link w:val="Heading3Char"/>
    <w:uiPriority w:val="9"/>
    <w:qFormat/>
    <w:rsid w:val="00DE0358"/>
    <w:pPr>
      <w:keepNext/>
      <w:spacing w:after="0" w:line="360" w:lineRule="auto"/>
      <w:jc w:val="center"/>
      <w:outlineLvl w:val="2"/>
    </w:pPr>
    <w:rPr>
      <w:rFonts w:ascii="Times New Roman" w:eastAsia="Times New Roman" w:hAnsi="Times New Roman" w:cs="Times New Roman"/>
      <w:b/>
      <w:bCs/>
      <w:color w:val="000000"/>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04B"/>
    <w:pPr>
      <w:ind w:left="720"/>
      <w:contextualSpacing/>
    </w:pPr>
  </w:style>
  <w:style w:type="table" w:styleId="TableGrid">
    <w:name w:val="Table Grid"/>
    <w:basedOn w:val="TableNormal"/>
    <w:uiPriority w:val="39"/>
    <w:rsid w:val="00C3204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204B"/>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NoSpacing">
    <w:name w:val="No Spacing"/>
    <w:uiPriority w:val="1"/>
    <w:qFormat/>
    <w:rsid w:val="00C3204B"/>
    <w:pPr>
      <w:spacing w:after="0" w:line="240" w:lineRule="auto"/>
    </w:pPr>
    <w:rPr>
      <w:rFonts w:eastAsia="Times New Roman" w:cs="Times New Roman"/>
      <w:lang w:val="en-US"/>
    </w:rPr>
  </w:style>
  <w:style w:type="character" w:customStyle="1" w:styleId="Heading3Char">
    <w:name w:val="Heading 3 Char"/>
    <w:basedOn w:val="DefaultParagraphFont"/>
    <w:link w:val="Heading3"/>
    <w:uiPriority w:val="9"/>
    <w:rsid w:val="00DE0358"/>
    <w:rPr>
      <w:rFonts w:ascii="Times New Roman" w:eastAsia="Times New Roman" w:hAnsi="Times New Roman" w:cs="Times New Roman"/>
      <w:b/>
      <w:bCs/>
      <w:color w:val="000000"/>
      <w:sz w:val="24"/>
      <w:szCs w:val="24"/>
      <w:u w:val="single"/>
      <w:lang w:val="en-US"/>
    </w:rPr>
  </w:style>
  <w:style w:type="paragraph" w:styleId="Header">
    <w:name w:val="header"/>
    <w:basedOn w:val="Normal"/>
    <w:link w:val="HeaderChar"/>
    <w:uiPriority w:val="99"/>
    <w:unhideWhenUsed/>
    <w:rsid w:val="009B7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1D4"/>
    <w:rPr>
      <w:lang w:val="en-US"/>
    </w:rPr>
  </w:style>
  <w:style w:type="paragraph" w:styleId="Footer">
    <w:name w:val="footer"/>
    <w:basedOn w:val="Normal"/>
    <w:link w:val="FooterChar"/>
    <w:uiPriority w:val="99"/>
    <w:unhideWhenUsed/>
    <w:rsid w:val="009B7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1D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44FA3-242B-450D-A656-6D0340270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21</Pages>
  <Words>4110</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pshk</dc:creator>
  <cp:keywords/>
  <dc:description/>
  <cp:lastModifiedBy>pshk</cp:lastModifiedBy>
  <cp:revision>30</cp:revision>
  <dcterms:created xsi:type="dcterms:W3CDTF">2017-11-06T08:40:00Z</dcterms:created>
  <dcterms:modified xsi:type="dcterms:W3CDTF">2018-01-03T05:42:00Z</dcterms:modified>
</cp:coreProperties>
</file>